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rsidTr="00137415">
        <w:trPr>
          <w:cantSplit/>
        </w:trPr>
        <w:tc>
          <w:tcPr>
            <w:tcW w:w="16020" w:type="dxa"/>
            <w:gridSpan w:val="4"/>
          </w:tcPr>
          <w:p w:rsidR="00623108" w:rsidRPr="00E34F11" w:rsidRDefault="00623108" w:rsidP="00137415">
            <w:pPr>
              <w:pStyle w:val="Nagwek5"/>
              <w:ind w:left="113" w:right="113"/>
              <w:rPr>
                <w:b w:val="0"/>
                <w:color w:val="000000"/>
                <w:sz w:val="22"/>
              </w:rPr>
            </w:pPr>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rsidTr="008E0604">
        <w:trPr>
          <w:cantSplit/>
          <w:trHeight w:hRule="exact" w:val="1001"/>
        </w:trPr>
        <w:tc>
          <w:tcPr>
            <w:tcW w:w="6092" w:type="dxa"/>
            <w:gridSpan w:val="2"/>
            <w:vMerge w:val="restart"/>
            <w:vAlign w:val="center"/>
          </w:tcPr>
          <w:p w:rsidR="00E11431" w:rsidRPr="00F1587B" w:rsidRDefault="00371AA3" w:rsidP="00F1587B">
            <w:pPr>
              <w:rPr>
                <w:rFonts w:ascii="Arial" w:hAnsi="Arial" w:cs="Arial"/>
                <w:sz w:val="20"/>
                <w:szCs w:val="20"/>
              </w:rPr>
            </w:pPr>
            <w:r w:rsidRPr="00F1587B">
              <w:rPr>
                <w:rFonts w:ascii="Arial" w:hAnsi="Arial" w:cs="Arial"/>
                <w:sz w:val="20"/>
                <w:szCs w:val="20"/>
              </w:rPr>
              <w:t xml:space="preserve">SR w Żarach  </w:t>
            </w:r>
          </w:p>
        </w:tc>
        <w:tc>
          <w:tcPr>
            <w:tcW w:w="4394" w:type="dxa"/>
            <w:vMerge w:val="restart"/>
            <w:vAlign w:val="center"/>
          </w:tcPr>
          <w:p w:rsidR="00E11431" w:rsidRPr="00F1587B" w:rsidRDefault="00E11431" w:rsidP="00DF3C03">
            <w:pPr>
              <w:pStyle w:val="Nagwek2"/>
              <w:rPr>
                <w:color w:val="000000"/>
                <w:sz w:val="28"/>
                <w:szCs w:val="28"/>
              </w:rPr>
            </w:pPr>
            <w:bookmarkStart w:id="0" w:name="_GoBack"/>
            <w:r w:rsidRPr="00F1587B">
              <w:rPr>
                <w:color w:val="000000"/>
                <w:sz w:val="28"/>
                <w:szCs w:val="28"/>
              </w:rPr>
              <w:t>MS-S16</w:t>
            </w:r>
            <w:r w:rsidR="001D3648" w:rsidRPr="00F1587B">
              <w:rPr>
                <w:color w:val="000000"/>
                <w:sz w:val="28"/>
                <w:szCs w:val="28"/>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bookmarkEnd w:id="0"/>
          </w:p>
        </w:tc>
        <w:tc>
          <w:tcPr>
            <w:tcW w:w="5534" w:type="dxa"/>
            <w:vAlign w:val="center"/>
          </w:tcPr>
          <w:p w:rsidR="00B119D6" w:rsidRPr="00C229BF" w:rsidRDefault="00B119D6" w:rsidP="00B119D6">
            <w:pPr>
              <w:rPr>
                <w:rFonts w:ascii="Arial" w:hAnsi="Arial" w:cs="Arial"/>
                <w:sz w:val="20"/>
                <w:szCs w:val="20"/>
              </w:rPr>
            </w:pPr>
            <w:r w:rsidRPr="00C229BF">
              <w:rPr>
                <w:rFonts w:ascii="Arial" w:hAnsi="Arial" w:cs="Arial"/>
                <w:sz w:val="20"/>
                <w:szCs w:val="20"/>
              </w:rPr>
              <w:t>Adresaci:</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rsidTr="008E0604">
        <w:trPr>
          <w:cantSplit/>
          <w:trHeight w:val="230"/>
        </w:trPr>
        <w:tc>
          <w:tcPr>
            <w:tcW w:w="6092" w:type="dxa"/>
            <w:gridSpan w:val="2"/>
            <w:vMerge/>
            <w:vAlign w:val="center"/>
          </w:tcPr>
          <w:p w:rsidR="00E11431" w:rsidRPr="00F1587B" w:rsidRDefault="00E11431" w:rsidP="00F1587B">
            <w:pPr>
              <w:rPr>
                <w:rFonts w:ascii="Arial" w:hAnsi="Arial" w:cs="Arial"/>
                <w:color w:val="000000"/>
                <w:sz w:val="20"/>
                <w:szCs w:val="20"/>
              </w:rPr>
            </w:pPr>
          </w:p>
        </w:tc>
        <w:tc>
          <w:tcPr>
            <w:tcW w:w="4394" w:type="dxa"/>
            <w:vMerge/>
          </w:tcPr>
          <w:p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rsidR="00E16D75" w:rsidRPr="00E16D75" w:rsidRDefault="00E16D75" w:rsidP="00E16D75">
            <w:pPr>
              <w:spacing w:before="8" w:after="8"/>
              <w:ind w:left="85" w:right="85"/>
              <w:rPr>
                <w:rFonts w:ascii="Arial" w:hAnsi="Arial" w:cs="Arial"/>
                <w:bCs/>
                <w:sz w:val="16"/>
                <w:szCs w:val="16"/>
              </w:rPr>
            </w:pPr>
            <w:r w:rsidRPr="00E16D75">
              <w:rPr>
                <w:rFonts w:ascii="Arial" w:hAnsi="Arial" w:cs="Arial"/>
                <w:bCs/>
                <w:sz w:val="16"/>
                <w:szCs w:val="16"/>
              </w:rPr>
              <w:t>Sprawozdanie należy przekazać adresatom w terminie:</w:t>
            </w:r>
          </w:p>
          <w:p w:rsidR="00E16D75" w:rsidRPr="00E16D75" w:rsidRDefault="00E16D75" w:rsidP="00E16D75">
            <w:pPr>
              <w:spacing w:before="40" w:after="8"/>
              <w:ind w:left="239" w:right="85"/>
              <w:rPr>
                <w:rFonts w:ascii="Arial" w:hAnsi="Arial" w:cs="Arial"/>
                <w:bCs/>
                <w:sz w:val="16"/>
                <w:szCs w:val="16"/>
              </w:rPr>
            </w:pPr>
            <w:r w:rsidRPr="00E16D75">
              <w:rPr>
                <w:rFonts w:ascii="Arial" w:hAnsi="Arial" w:cs="Arial"/>
                <w:bCs/>
                <w:sz w:val="16"/>
                <w:szCs w:val="16"/>
              </w:rPr>
              <w:t xml:space="preserve">1. do 9 dnia kalendarzowego po każdym kwartale z danymi narastającymi od początku roku do końca kwartału </w:t>
            </w:r>
          </w:p>
          <w:p w:rsidR="00E11431" w:rsidRPr="009B49EE" w:rsidRDefault="00E16D75" w:rsidP="00E16D75">
            <w:pPr>
              <w:spacing w:before="40"/>
              <w:ind w:left="239"/>
              <w:rPr>
                <w:rFonts w:ascii="Arial" w:hAnsi="Arial" w:cs="Arial"/>
                <w:bCs/>
                <w:color w:val="000000"/>
                <w:sz w:val="16"/>
                <w:szCs w:val="16"/>
              </w:rPr>
            </w:pPr>
            <w:r w:rsidRPr="00E16D75">
              <w:rPr>
                <w:rFonts w:ascii="Arial" w:hAnsi="Arial" w:cs="Arial"/>
                <w:bCs/>
                <w:sz w:val="16"/>
                <w:szCs w:val="16"/>
              </w:rPr>
              <w:t>2. do 14 dnia kalendarzowego po każdym kwartale z danymi narastającymi od początku roku do końca kwartału</w:t>
            </w:r>
          </w:p>
        </w:tc>
      </w:tr>
      <w:tr w:rsidR="00C229BF" w:rsidRPr="009B49EE" w:rsidTr="008E0604">
        <w:trPr>
          <w:cantSplit/>
          <w:trHeight w:val="230"/>
        </w:trPr>
        <w:tc>
          <w:tcPr>
            <w:tcW w:w="2973"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Zielonogórski</w:t>
            </w:r>
          </w:p>
        </w:tc>
        <w:tc>
          <w:tcPr>
            <w:tcW w:w="3119" w:type="dxa"/>
            <w:vMerge w:val="restart"/>
            <w:vAlign w:val="center"/>
          </w:tcPr>
          <w:p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Poznańska</w:t>
            </w:r>
          </w:p>
        </w:tc>
        <w:tc>
          <w:tcPr>
            <w:tcW w:w="4394" w:type="dxa"/>
            <w:vMerge/>
            <w:tcBorders>
              <w:bottom w:val="single" w:sz="4" w:space="0" w:color="auto"/>
            </w:tcBorders>
          </w:tcPr>
          <w:p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r w:rsidR="00C229BF" w:rsidRPr="009B49EE" w:rsidTr="000B086C">
        <w:trPr>
          <w:cantSplit/>
          <w:trHeight w:val="661"/>
        </w:trPr>
        <w:tc>
          <w:tcPr>
            <w:tcW w:w="2973" w:type="dxa"/>
            <w:vMerge/>
            <w:tcBorders>
              <w:bottom w:val="single" w:sz="4" w:space="0" w:color="auto"/>
            </w:tcBorders>
          </w:tcPr>
          <w:p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rsidR="00C229BF" w:rsidRPr="009B49EE" w:rsidRDefault="000B086C" w:rsidP="000B086C">
            <w:pPr>
              <w:jc w:val="center"/>
              <w:rPr>
                <w:rFonts w:ascii="Arial" w:hAnsi="Arial" w:cs="Arial"/>
                <w:color w:val="000000"/>
                <w:sz w:val="20"/>
              </w:rPr>
            </w:pPr>
            <w:r w:rsidRPr="009525D4">
              <w:rPr>
                <w:rFonts w:ascii="Arial" w:hAnsi="Arial" w:cs="Arial"/>
                <w:b/>
              </w:rPr>
              <w:t>za rok 2021 r.</w:t>
            </w:r>
          </w:p>
        </w:tc>
        <w:tc>
          <w:tcPr>
            <w:tcW w:w="5534" w:type="dxa"/>
            <w:vMerge/>
            <w:tcBorders>
              <w:bottom w:val="single" w:sz="4" w:space="0" w:color="auto"/>
            </w:tcBorders>
            <w:shd w:val="clear" w:color="auto" w:fill="auto"/>
          </w:tcPr>
          <w:p w:rsidR="00C229BF" w:rsidRPr="009B49EE" w:rsidRDefault="00C229BF"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754873">
            <w:pPr>
              <w:pStyle w:val="Nagwek1"/>
              <w:spacing w:line="180" w:lineRule="exact"/>
              <w:jc w:val="left"/>
              <w:rPr>
                <w:sz w:val="20"/>
                <w:szCs w:val="20"/>
              </w:rPr>
            </w:pPr>
            <w:r w:rsidRPr="00BC0013">
              <w:rPr>
                <w:sz w:val="20"/>
                <w:szCs w:val="20"/>
              </w:rPr>
              <w:t xml:space="preserve">Ogółem </w:t>
            </w:r>
            <w:r w:rsidRPr="00BC0013">
              <w:rPr>
                <w:b w:val="0"/>
                <w:bCs w:val="0"/>
                <w:sz w:val="20"/>
                <w:szCs w:val="20"/>
              </w:rPr>
              <w:t>(w. 0</w:t>
            </w:r>
            <w:r w:rsidR="00E22EE3">
              <w:rPr>
                <w:b w:val="0"/>
                <w:bCs w:val="0"/>
                <w:sz w:val="20"/>
                <w:szCs w:val="20"/>
              </w:rPr>
              <w:t>2</w:t>
            </w:r>
            <w:r w:rsidRPr="00BC0013">
              <w:rPr>
                <w:b w:val="0"/>
                <w:bCs w:val="0"/>
                <w:sz w:val="20"/>
                <w:szCs w:val="20"/>
              </w:rPr>
              <w:t xml:space="preserve">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703</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2.478</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2.600</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581</w:t>
            </w:r>
          </w:p>
        </w:tc>
      </w:tr>
      <w:tr w:rsidR="00FB1FED"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FB1FED" w:rsidRPr="00754873" w:rsidRDefault="00FB1FED" w:rsidP="00FB1FED">
            <w:pPr>
              <w:pStyle w:val="Nagwek1"/>
              <w:spacing w:line="180" w:lineRule="exact"/>
              <w:jc w:val="left"/>
              <w:rPr>
                <w:sz w:val="20"/>
                <w:szCs w:val="20"/>
              </w:rPr>
            </w:pPr>
            <w:r w:rsidRPr="00754873">
              <w:rPr>
                <w:sz w:val="18"/>
                <w:szCs w:val="18"/>
              </w:rPr>
              <w:t>Ewidencja spraw rodzinnych ogółem</w:t>
            </w:r>
            <w:r w:rsidRPr="00754873">
              <w:rPr>
                <w:b w:val="0"/>
                <w:bCs w:val="0"/>
                <w:sz w:val="18"/>
                <w:szCs w:val="18"/>
              </w:rPr>
              <w:t xml:space="preserve"> (dz.1.1.1 w. 01+ dz.1.1.1.1 w.01</w:t>
            </w:r>
          </w:p>
        </w:tc>
        <w:tc>
          <w:tcPr>
            <w:tcW w:w="708" w:type="dxa"/>
            <w:tcBorders>
              <w:top w:val="single" w:sz="18" w:space="0" w:color="auto"/>
              <w:left w:val="single" w:sz="18" w:space="0" w:color="auto"/>
              <w:bottom w:val="single" w:sz="18" w:space="0" w:color="auto"/>
              <w:right w:val="single" w:sz="4" w:space="0" w:color="auto"/>
            </w:tcBorders>
            <w:vAlign w:val="center"/>
          </w:tcPr>
          <w:p w:rsidR="00FB1FED" w:rsidRPr="00BC0013" w:rsidRDefault="00FB1FED" w:rsidP="00FB1FED">
            <w:pPr>
              <w:jc w:val="center"/>
              <w:rPr>
                <w:rFonts w:ascii="Arial" w:hAnsi="Arial" w:cs="Arial"/>
                <w:sz w:val="12"/>
                <w:szCs w:val="12"/>
              </w:rPr>
            </w:pPr>
            <w:r>
              <w:rPr>
                <w:rFonts w:ascii="Arial" w:hAnsi="Arial" w:cs="Arial"/>
                <w:sz w:val="12"/>
                <w:szCs w:val="12"/>
              </w:rPr>
              <w:t>02</w:t>
            </w:r>
          </w:p>
        </w:tc>
        <w:tc>
          <w:tcPr>
            <w:tcW w:w="993"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655</w:t>
            </w:r>
          </w:p>
        </w:tc>
        <w:tc>
          <w:tcPr>
            <w:tcW w:w="2877"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2.271</w:t>
            </w:r>
          </w:p>
        </w:tc>
        <w:tc>
          <w:tcPr>
            <w:tcW w:w="2340" w:type="dxa"/>
            <w:tcBorders>
              <w:top w:val="single" w:sz="18" w:space="0" w:color="auto"/>
              <w:left w:val="single" w:sz="4" w:space="0" w:color="auto"/>
              <w:bottom w:val="single" w:sz="18" w:space="0" w:color="auto"/>
              <w:right w:val="single" w:sz="4"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2.386</w:t>
            </w:r>
          </w:p>
        </w:tc>
        <w:tc>
          <w:tcPr>
            <w:tcW w:w="1260" w:type="dxa"/>
            <w:tcBorders>
              <w:top w:val="single" w:sz="18" w:space="0" w:color="auto"/>
              <w:left w:val="single" w:sz="4" w:space="0" w:color="auto"/>
              <w:bottom w:val="single" w:sz="18" w:space="0" w:color="auto"/>
              <w:right w:val="single" w:sz="18" w:space="0" w:color="auto"/>
            </w:tcBorders>
            <w:vAlign w:val="center"/>
          </w:tcPr>
          <w:p w:rsidR="00FB1FED" w:rsidRDefault="00FB1FED" w:rsidP="00FB1FED">
            <w:pPr>
              <w:jc w:val="right"/>
              <w:rPr>
                <w:rFonts w:ascii="Arial" w:hAnsi="Arial" w:cs="Arial"/>
                <w:color w:val="000000"/>
                <w:sz w:val="14"/>
                <w:szCs w:val="14"/>
              </w:rPr>
            </w:pPr>
            <w:r>
              <w:rPr>
                <w:rFonts w:ascii="Arial" w:hAnsi="Arial" w:cs="Arial"/>
                <w:color w:val="000000"/>
                <w:sz w:val="14"/>
                <w:szCs w:val="14"/>
              </w:rPr>
              <w:t>540</w:t>
            </w:r>
          </w:p>
        </w:tc>
      </w:tr>
    </w:tbl>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w:t>
      </w:r>
      <w:r w:rsidR="006113BD" w:rsidRPr="006113BD">
        <w:rPr>
          <w:sz w:val="24"/>
          <w:szCs w:val="24"/>
        </w:rPr>
        <w:t>z wyłączeniem zażaleniowych</w:t>
      </w:r>
      <w:r w:rsidR="006113BD">
        <w:rPr>
          <w:rFonts w:cs="Arial"/>
          <w:bCs/>
          <w:color w:val="000000"/>
          <w:sz w:val="24"/>
          <w:szCs w:val="24"/>
        </w:rPr>
        <w:t xml:space="preserve"> </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 xml:space="preserve">(wiersze 02, 19, 46, 82, </w:t>
            </w:r>
            <w:r w:rsidR="0051004B">
              <w:rPr>
                <w:rFonts w:ascii="Arial" w:hAnsi="Arial" w:cs="Arial"/>
                <w:color w:val="000000"/>
                <w:sz w:val="12"/>
              </w:rPr>
              <w:t>83,</w:t>
            </w:r>
            <w:r w:rsidR="00E33943">
              <w:rPr>
                <w:rFonts w:ascii="Arial" w:hAnsi="Arial" w:cs="Arial"/>
                <w:color w:val="000000"/>
                <w:sz w:val="12"/>
              </w:rPr>
              <w:t xml:space="preserve"> </w:t>
            </w:r>
            <w:r>
              <w:rPr>
                <w:rFonts w:ascii="Arial" w:hAnsi="Arial" w:cs="Arial"/>
                <w:color w:val="000000"/>
                <w:sz w:val="12"/>
              </w:rPr>
              <w:t>9</w:t>
            </w:r>
            <w:r w:rsidR="0051004B">
              <w:rPr>
                <w:rFonts w:ascii="Arial" w:hAnsi="Arial" w:cs="Arial"/>
                <w:color w:val="000000"/>
                <w:sz w:val="12"/>
              </w:rPr>
              <w:t>3</w:t>
            </w:r>
            <w:r>
              <w:rPr>
                <w:rFonts w:ascii="Arial" w:hAnsi="Arial" w:cs="Arial"/>
                <w:color w:val="000000"/>
                <w:sz w:val="12"/>
              </w:rPr>
              <w:t>, 9</w:t>
            </w:r>
            <w:r w:rsidR="0051004B">
              <w:rPr>
                <w:rFonts w:ascii="Arial" w:hAnsi="Arial" w:cs="Arial"/>
                <w:color w:val="000000"/>
                <w:sz w:val="12"/>
              </w:rPr>
              <w:t>5</w:t>
            </w:r>
            <w:r>
              <w:rPr>
                <w:rFonts w:ascii="Arial" w:hAnsi="Arial" w:cs="Arial"/>
                <w:color w:val="000000"/>
                <w:sz w:val="12"/>
              </w:rPr>
              <w:t xml:space="preserve"> do 9</w:t>
            </w:r>
            <w:r w:rsidR="0051004B">
              <w:rPr>
                <w:rFonts w:ascii="Arial" w:hAnsi="Arial" w:cs="Arial"/>
                <w:color w:val="000000"/>
                <w:sz w:val="12"/>
              </w:rPr>
              <w:t>7</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652</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2.260</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2.372</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1.636</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1.187</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1.864</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47</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142</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335</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117</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98</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185</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706</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540</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115</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166</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90</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216</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186</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74</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w:t>
      </w:r>
      <w:r w:rsidR="00891123" w:rsidRPr="00891123">
        <w:rPr>
          <w:rFonts w:ascii="Arial" w:hAnsi="Arial" w:cs="Arial"/>
          <w:b/>
          <w:bCs/>
        </w:rPr>
        <w:t>z wyłączeniem zażaleniowych</w:t>
      </w:r>
      <w:r w:rsidR="0036453F"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399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73</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68</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96</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49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16</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52</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28</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lastRenderedPageBreak/>
        <w:t xml:space="preserve">Dział 1.1.1. Ewidencja spraw rodzinnych </w:t>
      </w:r>
      <w:r w:rsidR="00142A66" w:rsidRPr="00891123">
        <w:rPr>
          <w:rFonts w:ascii="Arial" w:hAnsi="Arial" w:cs="Arial"/>
          <w:b/>
          <w:bCs/>
        </w:rPr>
        <w:t>z wyłączeniem zażaleniowych</w:t>
      </w:r>
      <w:r w:rsidRPr="00114C0C">
        <w:rPr>
          <w:rFonts w:ascii="Arial" w:hAnsi="Arial" w:cs="Arial"/>
          <w:b/>
          <w:bCs/>
          <w:color w:val="000000"/>
        </w:rPr>
        <w:t xml:space="preserve">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692455">
        <w:trPr>
          <w:cantSplit/>
          <w:trHeight w:hRule="exact" w:val="206"/>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84</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82</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77</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 xml:space="preserve">(wiersze 47 do 52, 55 do </w:t>
            </w:r>
            <w:r w:rsidR="00343118">
              <w:rPr>
                <w:rFonts w:ascii="Arial" w:hAnsi="Arial" w:cs="Arial"/>
                <w:color w:val="000000"/>
                <w:sz w:val="12"/>
              </w:rPr>
              <w:t>58</w:t>
            </w:r>
            <w:r w:rsidR="00FA2F51">
              <w:rPr>
                <w:rFonts w:ascii="Arial" w:hAnsi="Arial" w:cs="Arial"/>
                <w:color w:val="000000"/>
                <w:sz w:val="12"/>
              </w:rPr>
              <w:t xml:space="preserve">, </w:t>
            </w:r>
            <w:r w:rsidR="00343118">
              <w:rPr>
                <w:rFonts w:ascii="Arial" w:hAnsi="Arial" w:cs="Arial"/>
                <w:color w:val="000000"/>
                <w:sz w:val="12"/>
              </w:rPr>
              <w:t xml:space="preserve">60 </w:t>
            </w:r>
            <w:r w:rsidR="00FA2F51">
              <w:rPr>
                <w:rFonts w:ascii="Arial" w:hAnsi="Arial" w:cs="Arial"/>
                <w:color w:val="000000"/>
                <w:sz w:val="12"/>
              </w:rPr>
              <w:t xml:space="preserve">do </w:t>
            </w:r>
            <w:r w:rsidR="00343118">
              <w:rPr>
                <w:rFonts w:ascii="Arial" w:hAnsi="Arial" w:cs="Arial"/>
                <w:color w:val="000000"/>
                <w:sz w:val="12"/>
              </w:rPr>
              <w:t>67, 75 do 81</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286</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855</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919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619</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619</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966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57</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94</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27</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43</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119</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419</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19</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222</w:t>
            </w:r>
          </w:p>
        </w:tc>
      </w:tr>
      <w:tr w:rsidR="004072D0" w:rsidRPr="009B49EE" w:rsidTr="00692455">
        <w:trPr>
          <w:cantSplit/>
          <w:trHeight w:hRule="exact" w:val="254"/>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7</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10</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238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153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244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199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81</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31</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31</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46</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302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277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277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422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19</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41</w:t>
            </w:r>
          </w:p>
        </w:tc>
      </w:tr>
      <w:tr w:rsidR="00853F25" w:rsidRPr="009B49EE" w:rsidTr="000F1508">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C27C50" w:rsidRDefault="00853F25" w:rsidP="00853F25">
            <w:pPr>
              <w:spacing w:after="40" w:line="140" w:lineRule="atLeast"/>
              <w:rPr>
                <w:rFonts w:ascii="Arial" w:hAnsi="Arial" w:cs="Arial"/>
                <w:sz w:val="12"/>
              </w:rPr>
            </w:pPr>
            <w:r w:rsidRPr="00C27C50">
              <w:rPr>
                <w:rFonts w:ascii="Arial" w:hAnsi="Arial" w:cs="Arial"/>
                <w:sz w:val="12"/>
              </w:rPr>
              <w:t xml:space="preserve">      </w:t>
            </w:r>
            <w:r w:rsidR="007A6F79" w:rsidRPr="007A6F79">
              <w:rPr>
                <w:rFonts w:ascii="Arial" w:hAnsi="Arial" w:cs="Arial"/>
                <w:sz w:val="12"/>
              </w:rPr>
              <w:t>w tym sprawy o wyrażenie zgody sądu na odrzucenie spadku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61</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262</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290</w:t>
            </w:r>
          </w:p>
        </w:tc>
        <w:tc>
          <w:tcPr>
            <w:tcW w:w="70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255</w:t>
            </w:r>
          </w:p>
        </w:tc>
        <w:tc>
          <w:tcPr>
            <w:tcW w:w="768"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255</w:t>
            </w:r>
          </w:p>
        </w:tc>
        <w:tc>
          <w:tcPr>
            <w:tcW w:w="756"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392</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w:t>
            </w:r>
          </w:p>
        </w:tc>
        <w:tc>
          <w:tcPr>
            <w:tcW w:w="616"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11</w:t>
            </w:r>
          </w:p>
        </w:tc>
        <w:tc>
          <w:tcPr>
            <w:tcW w:w="644"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44"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7</w:t>
            </w:r>
          </w:p>
        </w:tc>
        <w:tc>
          <w:tcPr>
            <w:tcW w:w="550"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4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5</w:t>
            </w:r>
          </w:p>
        </w:tc>
        <w:tc>
          <w:tcPr>
            <w:tcW w:w="575"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l2br w:val="nil"/>
              <w:tr2bl w:val="nil"/>
            </w:tcBorders>
            <w:shd w:val="clear" w:color="auto" w:fill="auto"/>
            <w:tcMar>
              <w:right w:w="57" w:type="dxa"/>
            </w:tcMar>
            <w:vAlign w:val="center"/>
          </w:tcPr>
          <w:p w:rsidR="00853F25" w:rsidRPr="000F1508" w:rsidRDefault="00853F25" w:rsidP="00853F25">
            <w:pPr>
              <w:jc w:val="right"/>
              <w:rPr>
                <w:rFonts w:ascii="Arial" w:hAnsi="Arial" w:cs="Arial"/>
                <w:sz w:val="14"/>
                <w:szCs w:val="14"/>
              </w:rPr>
            </w:pPr>
          </w:p>
        </w:tc>
        <w:tc>
          <w:tcPr>
            <w:tcW w:w="623"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15</w:t>
            </w:r>
          </w:p>
        </w:tc>
        <w:tc>
          <w:tcPr>
            <w:tcW w:w="659"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37</w:t>
            </w:r>
          </w:p>
        </w:tc>
        <w:tc>
          <w:tcPr>
            <w:tcW w:w="6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2</w:t>
            </w:r>
          </w:p>
        </w:tc>
        <w:tc>
          <w:tcPr>
            <w:tcW w:w="866" w:type="dxa"/>
            <w:tcBorders>
              <w:top w:val="single" w:sz="4" w:space="0" w:color="auto"/>
              <w:left w:val="single" w:sz="4" w:space="0" w:color="auto"/>
              <w:bottom w:val="single" w:sz="4" w:space="0" w:color="auto"/>
              <w:right w:val="single" w:sz="18" w:space="0" w:color="auto"/>
              <w:tl2br w:val="nil"/>
              <w:tr2bl w:val="nil"/>
            </w:tcBorders>
            <w:tcMar>
              <w:right w:w="57" w:type="dxa"/>
            </w:tcMar>
            <w:vAlign w:val="center"/>
          </w:tcPr>
          <w:p w:rsidR="00853F25" w:rsidRPr="000F1508" w:rsidRDefault="00853F25" w:rsidP="00853F25">
            <w:pPr>
              <w:jc w:val="right"/>
              <w:rPr>
                <w:rFonts w:ascii="Arial" w:hAnsi="Arial" w:cs="Arial"/>
                <w:sz w:val="14"/>
                <w:szCs w:val="14"/>
              </w:rPr>
            </w:pPr>
            <w:r w:rsidRPr="000F1508">
              <w:rPr>
                <w:rFonts w:ascii="Arial" w:hAnsi="Arial" w:cs="Arial"/>
                <w:sz w:val="14"/>
                <w:szCs w:val="14"/>
              </w:rPr>
              <w:t>33</w:t>
            </w: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before="40" w:line="140" w:lineRule="atLeast"/>
              <w:rPr>
                <w:rFonts w:ascii="Arial" w:hAnsi="Arial" w:cs="Arial"/>
                <w:color w:val="000000"/>
                <w:sz w:val="12"/>
              </w:rPr>
            </w:pPr>
            <w:r w:rsidRPr="009B49EE">
              <w:rPr>
                <w:rFonts w:ascii="Arial" w:hAnsi="Arial" w:cs="Arial"/>
                <w:color w:val="000000"/>
                <w:sz w:val="12"/>
              </w:rPr>
              <w:t>Sprawy o pobranie tkanek do przeszczepu od małoletniego [ustawa z dnia 1 lipca 2005 r. o pobieraniu, przechowywaniu i przeszczepianiu komórek, tkanek i narządów</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r>
      <w:tr w:rsidR="00853F25"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853F25" w:rsidRPr="009B49EE" w:rsidRDefault="00853F25" w:rsidP="00853F25">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66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lastRenderedPageBreak/>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w:t>
      </w:r>
      <w:r w:rsidR="00105D12" w:rsidRPr="00105D12">
        <w:rPr>
          <w:rFonts w:cs="Arial"/>
          <w:sz w:val="24"/>
          <w:szCs w:val="24"/>
        </w:rPr>
        <w:t>z wyłączeniem zażaleniowych</w:t>
      </w:r>
      <w:r>
        <w:rPr>
          <w:rFonts w:cs="Arial"/>
          <w:bCs/>
          <w:color w:val="000000"/>
          <w:sz w:val="24"/>
          <w:szCs w:val="24"/>
        </w:rPr>
        <w:t xml:space="preserve">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853F25">
        <w:trPr>
          <w:cantSplit/>
          <w:tblHeader/>
        </w:trPr>
        <w:tc>
          <w:tcPr>
            <w:tcW w:w="2519"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3"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853F25">
        <w:trPr>
          <w:cantSplit/>
          <w:trHeight w:val="174"/>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8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13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210"/>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853F25">
        <w:trPr>
          <w:cantSplit/>
          <w:trHeight w:val="548"/>
          <w:tblHeader/>
        </w:trPr>
        <w:tc>
          <w:tcPr>
            <w:tcW w:w="2519"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3"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853F25" w:rsidRPr="009B49EE" w:rsidTr="00853F25">
        <w:tblPrEx>
          <w:tblCellMar>
            <w:right w:w="70" w:type="dxa"/>
          </w:tblCellMar>
        </w:tblPrEx>
        <w:trPr>
          <w:cantSplit/>
          <w:trHeight w:val="286"/>
        </w:trPr>
        <w:tc>
          <w:tcPr>
            <w:tcW w:w="600" w:type="dxa"/>
            <w:vMerge w:val="restart"/>
            <w:tcBorders>
              <w:left w:val="single" w:sz="8" w:space="0" w:color="auto"/>
              <w:right w:val="single" w:sz="4" w:space="0" w:color="auto"/>
            </w:tcBorders>
            <w:vAlign w:val="center"/>
          </w:tcPr>
          <w:p w:rsidR="00853F25" w:rsidRPr="009B49EE" w:rsidRDefault="00853F25" w:rsidP="00853F25">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853F25" w:rsidRPr="009B49EE" w:rsidRDefault="00853F25" w:rsidP="00853F25">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68 do 74</w:t>
            </w:r>
            <w:r w:rsidRPr="009B49EE">
              <w:rPr>
                <w:rFonts w:ascii="Arial" w:hAnsi="Arial" w:cs="Arial"/>
                <w:color w:val="000000"/>
                <w:sz w:val="12"/>
              </w:rPr>
              <w:t>)</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p>
        </w:tc>
        <w:tc>
          <w:tcPr>
            <w:tcW w:w="592" w:type="dxa"/>
            <w:vMerge w:val="restart"/>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(art. 23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z zaburzeniami psychicznymi (art. 24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vAlign w:val="center"/>
          </w:tcPr>
          <w:p w:rsidR="00853F25" w:rsidRPr="009B49EE" w:rsidRDefault="00853F25" w:rsidP="00853F25">
            <w:pPr>
              <w:rPr>
                <w:rFonts w:ascii="Arial" w:hAnsi="Arial" w:cs="Arial"/>
                <w:b/>
                <w:bCs/>
                <w:color w:val="000000"/>
                <w:sz w:val="14"/>
              </w:rPr>
            </w:pPr>
          </w:p>
        </w:tc>
        <w:tc>
          <w:tcPr>
            <w:tcW w:w="592"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b/>
                <w:bCs/>
                <w:color w:val="000000"/>
                <w:sz w:val="14"/>
              </w:rPr>
            </w:pPr>
          </w:p>
        </w:tc>
        <w:tc>
          <w:tcPr>
            <w:tcW w:w="1327" w:type="dxa"/>
            <w:tcBorders>
              <w:left w:val="single" w:sz="4"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osoby chorej psychicznie na wniosek (art. 29 ustawy)</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71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umieszczenie w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600" w:type="dxa"/>
            <w:vMerge/>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p>
        </w:tc>
        <w:tc>
          <w:tcPr>
            <w:tcW w:w="1919" w:type="dxa"/>
            <w:gridSpan w:val="2"/>
            <w:tcBorders>
              <w:left w:val="single" w:sz="8" w:space="0" w:color="auto"/>
              <w:right w:val="single" w:sz="4" w:space="0" w:color="auto"/>
            </w:tcBorders>
            <w:shd w:val="clear" w:color="auto" w:fill="auto"/>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inne z ustawy o ochronie zdrowia psychicznego</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66"/>
        </w:trPr>
        <w:tc>
          <w:tcPr>
            <w:tcW w:w="2519" w:type="dxa"/>
            <w:gridSpan w:val="3"/>
            <w:tcBorders>
              <w:top w:val="single" w:sz="4"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Pr>
                <w:rFonts w:cs="Arial"/>
                <w:bCs/>
                <w:color w:val="000000"/>
              </w:rPr>
              <w:br w:type="page"/>
            </w:r>
            <w:r w:rsidRPr="009B49EE">
              <w:rPr>
                <w:rFonts w:ascii="Arial" w:hAnsi="Arial" w:cs="Arial"/>
                <w:color w:val="000000"/>
                <w:sz w:val="12"/>
              </w:rPr>
              <w:t xml:space="preserve"> Zezwolenie na wydanie paszportu</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0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r>
      <w:tr w:rsidR="00853F25" w:rsidRPr="009B49EE" w:rsidTr="00853F25">
        <w:tblPrEx>
          <w:tblCellMar>
            <w:right w:w="70" w:type="dxa"/>
          </w:tblCellMar>
        </w:tblPrEx>
        <w:trPr>
          <w:cantSplit/>
          <w:trHeight w:val="29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uznanie ojcostwa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wydanie / zmianę zarządzeń w trybie art. 109 kr</w:t>
            </w:r>
            <w:r>
              <w:rPr>
                <w:rFonts w:ascii="Arial" w:hAnsi="Arial" w:cs="Arial"/>
                <w:color w:val="000000"/>
                <w:sz w:val="12"/>
              </w:rPr>
              <w:t xml:space="preserve"> i </w:t>
            </w:r>
            <w:r w:rsidRPr="009B49EE">
              <w:rPr>
                <w:rFonts w:ascii="Arial" w:hAnsi="Arial" w:cs="Arial"/>
                <w:color w:val="000000"/>
                <w:sz w:val="12"/>
              </w:rPr>
              <w:t>o</w:t>
            </w:r>
            <w:r>
              <w:rPr>
                <w:rFonts w:ascii="Arial" w:hAnsi="Arial" w:cs="Arial"/>
                <w:color w:val="000000"/>
                <w:sz w:val="12"/>
              </w:rPr>
              <w:t>p</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rozwiązanie rodziny zastępczej</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81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r>
      <w:tr w:rsidR="00853F25" w:rsidRPr="009B49EE" w:rsidTr="00853F25">
        <w:tblPrEx>
          <w:tblCellMar>
            <w:right w:w="70" w:type="dxa"/>
          </w:tblCellMar>
        </w:tblPrEx>
        <w:trPr>
          <w:cantSplit/>
          <w:trHeight w:val="224"/>
        </w:trPr>
        <w:tc>
          <w:tcPr>
            <w:tcW w:w="2519" w:type="dxa"/>
            <w:gridSpan w:val="3"/>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color w:val="000000"/>
                <w:sz w:val="16"/>
                <w:szCs w:val="16"/>
              </w:rPr>
            </w:pPr>
            <w:r w:rsidRPr="009B49EE">
              <w:rPr>
                <w:rFonts w:ascii="Arial" w:hAnsi="Arial" w:cs="Arial"/>
                <w:b/>
                <w:color w:val="000000"/>
                <w:sz w:val="16"/>
                <w:szCs w:val="16"/>
              </w:rPr>
              <w:t>Sprawy RNc</w:t>
            </w:r>
          </w:p>
        </w:tc>
        <w:tc>
          <w:tcPr>
            <w:tcW w:w="483" w:type="dxa"/>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158"/>
        </w:trPr>
        <w:tc>
          <w:tcPr>
            <w:tcW w:w="2519" w:type="dxa"/>
            <w:gridSpan w:val="3"/>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84</w:t>
            </w:r>
            <w:r w:rsidRPr="009B49EE">
              <w:rPr>
                <w:rFonts w:ascii="Arial" w:hAnsi="Arial" w:cs="Arial"/>
                <w:color w:val="000000"/>
                <w:sz w:val="12"/>
              </w:rPr>
              <w:t xml:space="preserve"> do 9</w:t>
            </w:r>
            <w:r>
              <w:rPr>
                <w:rFonts w:ascii="Arial" w:hAnsi="Arial" w:cs="Arial"/>
                <w:color w:val="000000"/>
                <w:sz w:val="12"/>
              </w:rPr>
              <w:t>2</w:t>
            </w:r>
            <w:r w:rsidRPr="009B49EE">
              <w:rPr>
                <w:rFonts w:ascii="Arial" w:hAnsi="Arial" w:cs="Arial"/>
                <w:color w:val="000000"/>
                <w:sz w:val="12"/>
              </w:rPr>
              <w:t>)</w:t>
            </w:r>
            <w:r w:rsidRPr="009B49EE">
              <w:rPr>
                <w:rFonts w:ascii="Arial" w:hAnsi="Arial" w:cs="Arial"/>
                <w:bCs/>
                <w:color w:val="000000"/>
                <w:sz w:val="16"/>
                <w:szCs w:val="16"/>
              </w:rPr>
              <w:t xml:space="preserve"> </w:t>
            </w:r>
          </w:p>
        </w:tc>
        <w:tc>
          <w:tcPr>
            <w:tcW w:w="483" w:type="dxa"/>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853F25">
        <w:tblPrEx>
          <w:tblCellMar>
            <w:right w:w="70" w:type="dxa"/>
          </w:tblCellMar>
        </w:tblPrEx>
        <w:trPr>
          <w:cantSplit/>
          <w:trHeight w:val="284"/>
        </w:trPr>
        <w:tc>
          <w:tcPr>
            <w:tcW w:w="2519" w:type="dxa"/>
            <w:gridSpan w:val="3"/>
            <w:tcBorders>
              <w:top w:val="single" w:sz="12" w:space="0" w:color="auto"/>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Zabezpieczenie alimentów</w:t>
            </w:r>
          </w:p>
          <w:p w:rsidR="00853F25" w:rsidRPr="009B49EE" w:rsidRDefault="00853F25" w:rsidP="00853F25">
            <w:pPr>
              <w:rPr>
                <w:rFonts w:ascii="Arial" w:hAnsi="Arial" w:cs="Arial"/>
                <w:color w:val="000000"/>
                <w:sz w:val="12"/>
              </w:rPr>
            </w:pPr>
            <w:r w:rsidRPr="009B49EE">
              <w:rPr>
                <w:rFonts w:ascii="Arial" w:hAnsi="Arial" w:cs="Arial"/>
                <w:color w:val="000000"/>
                <w:sz w:val="12"/>
              </w:rPr>
              <w:t xml:space="preserve"> (art. 142 k.r. i op. i 754 kpc)</w:t>
            </w:r>
          </w:p>
        </w:tc>
        <w:tc>
          <w:tcPr>
            <w:tcW w:w="483" w:type="dxa"/>
            <w:tcBorders>
              <w:top w:val="single" w:sz="12"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4</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36"/>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84"/>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853F25">
        <w:tblPrEx>
          <w:tblCellMar>
            <w:right w:w="70" w:type="dxa"/>
          </w:tblCellMar>
        </w:tblPrEx>
        <w:trPr>
          <w:cantSplit/>
          <w:trHeight w:val="250"/>
        </w:trPr>
        <w:tc>
          <w:tcPr>
            <w:tcW w:w="2519" w:type="dxa"/>
            <w:gridSpan w:val="3"/>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3" w:type="dxa"/>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bl>
    <w:p w:rsidR="00E3667C" w:rsidRDefault="00E3667C"/>
    <w:p w:rsidR="00E3667C" w:rsidRPr="00AF29A3" w:rsidRDefault="00E3667C" w:rsidP="00AF29A3">
      <w:pPr>
        <w:rPr>
          <w:rFonts w:ascii="Arial" w:hAnsi="Arial" w:cs="Arial"/>
          <w:b/>
          <w:bCs/>
          <w:color w:val="000000"/>
        </w:rPr>
      </w:pPr>
      <w:r>
        <w:br w:type="page"/>
      </w:r>
      <w:r w:rsidRPr="00AF29A3">
        <w:rPr>
          <w:rFonts w:ascii="Arial" w:hAnsi="Arial" w:cs="Arial"/>
          <w:b/>
          <w:bCs/>
          <w:color w:val="000000"/>
        </w:rPr>
        <w:lastRenderedPageBreak/>
        <w:t xml:space="preserve">Dział 1.1.1. Ewidencja spraw rodzinnych </w:t>
      </w:r>
      <w:r w:rsidR="00105D12" w:rsidRPr="00891123">
        <w:rPr>
          <w:rFonts w:ascii="Arial" w:hAnsi="Arial" w:cs="Arial"/>
          <w:b/>
          <w:bCs/>
        </w:rPr>
        <w:t>z wyłączeniem zażaleniowych</w:t>
      </w:r>
      <w:r w:rsidRPr="00AF29A3">
        <w:rPr>
          <w:rFonts w:ascii="Arial" w:hAnsi="Arial" w:cs="Arial"/>
          <w:b/>
          <w:bCs/>
          <w:color w:val="000000"/>
        </w:rPr>
        <w:t xml:space="preserve">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853F25"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853F25" w:rsidRPr="009B49EE" w:rsidRDefault="00853F25" w:rsidP="00853F25">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853F25" w:rsidRPr="009B49EE" w:rsidRDefault="00853F25" w:rsidP="00853F25">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2</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w:t>
            </w:r>
          </w:p>
        </w:tc>
      </w:tr>
      <w:tr w:rsidR="00853F25"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9</w:t>
            </w:r>
            <w:r>
              <w:rPr>
                <w:rFonts w:ascii="Arial" w:hAnsi="Arial" w:cs="Arial"/>
                <w:color w:val="000000"/>
                <w:sz w:val="12"/>
              </w:rPr>
              <w:t>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497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102C62" w:rsidP="00853F25">
            <w:pPr>
              <w:jc w:val="right"/>
              <w:rPr>
                <w:rFonts w:ascii="Arial" w:hAnsi="Arial" w:cs="Arial"/>
                <w:color w:val="000000"/>
                <w:sz w:val="14"/>
                <w:szCs w:val="14"/>
              </w:rPr>
            </w:pPr>
            <w:r>
              <w:rPr>
                <w:rFonts w:ascii="Arial" w:hAnsi="Arial" w:cs="Arial"/>
                <w:color w:val="000000"/>
                <w:sz w:val="14"/>
                <w:szCs w:val="14"/>
              </w:rPr>
              <w:t>j)</w:t>
            </w:r>
            <w:r w:rsidR="00853F25">
              <w:rPr>
                <w:rFonts w:ascii="Arial" w:hAnsi="Arial" w:cs="Arial"/>
                <w:color w:val="000000"/>
                <w:sz w:val="14"/>
                <w:szCs w:val="14"/>
              </w:rPr>
              <w:t>505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457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448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734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48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28</w:t>
            </w:r>
          </w:p>
        </w:tc>
      </w:tr>
      <w:tr w:rsidR="00853F25"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1B0CE2" w:rsidRDefault="00853F25" w:rsidP="00853F25">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1B0CE2" w:rsidRDefault="00853F25" w:rsidP="00853F25">
            <w:pPr>
              <w:jc w:val="center"/>
              <w:rPr>
                <w:rFonts w:ascii="Arial" w:hAnsi="Arial" w:cs="Arial"/>
                <w:sz w:val="12"/>
              </w:rPr>
            </w:pPr>
            <w:r w:rsidRPr="001B0CE2">
              <w:rPr>
                <w:rFonts w:ascii="Arial" w:hAnsi="Arial" w:cs="Arial"/>
                <w:sz w:val="12"/>
              </w:rPr>
              <w:t>9</w:t>
            </w:r>
            <w:r>
              <w:rPr>
                <w:rFonts w:ascii="Arial" w:hAnsi="Arial" w:cs="Arial"/>
                <w:sz w:val="12"/>
              </w:rPr>
              <w:t>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95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r>
              <w:rPr>
                <w:rFonts w:ascii="Arial" w:hAnsi="Arial" w:cs="Arial"/>
                <w:color w:val="000000"/>
                <w:sz w:val="14"/>
                <w:szCs w:val="14"/>
              </w:rPr>
              <w:t>6</w:t>
            </w: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Pr="009B49EE" w:rsidRDefault="00853F25" w:rsidP="00853F25">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853F25"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853F25" w:rsidRPr="009B49EE" w:rsidRDefault="00853F25" w:rsidP="00853F25">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853F25" w:rsidRPr="009B49EE" w:rsidRDefault="00853F25" w:rsidP="00853F25">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853F25" w:rsidRDefault="00853F25" w:rsidP="00853F25">
            <w:pPr>
              <w:jc w:val="center"/>
              <w:rPr>
                <w:rFonts w:ascii="Arial" w:hAnsi="Arial" w:cs="Arial"/>
                <w:color w:val="000000"/>
                <w:sz w:val="12"/>
              </w:rPr>
            </w:pPr>
            <w:r>
              <w:rPr>
                <w:rFonts w:ascii="Arial" w:hAnsi="Arial" w:cs="Arial"/>
                <w:color w:val="000000"/>
                <w:sz w:val="12"/>
              </w:rPr>
              <w:t>97</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102C62" w:rsidP="00853F25">
            <w:pPr>
              <w:jc w:val="right"/>
              <w:rPr>
                <w:rFonts w:ascii="Arial" w:hAnsi="Arial" w:cs="Arial"/>
                <w:color w:val="000000"/>
                <w:sz w:val="14"/>
                <w:szCs w:val="14"/>
              </w:rPr>
            </w:pPr>
            <w:r>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853F25" w:rsidRDefault="00853F25" w:rsidP="00853F25">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853F25" w:rsidRDefault="00853F25" w:rsidP="00853F25">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853F25" w:rsidRDefault="00853F25" w:rsidP="00853F25">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624C5C" w:rsidRPr="00624C5C" w:rsidRDefault="00624C5C" w:rsidP="00624C5C">
      <w:pPr>
        <w:pStyle w:val="Legenda"/>
      </w:pPr>
      <w:r w:rsidRPr="00624C5C">
        <w:t xml:space="preserve">Dział 1.1.1.1. Ewidencja spraw zażaleniowych </w:t>
      </w:r>
    </w:p>
    <w:tbl>
      <w:tblPr>
        <w:tblW w:w="1518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843"/>
        <w:gridCol w:w="1134"/>
        <w:gridCol w:w="1134"/>
        <w:gridCol w:w="1135"/>
        <w:gridCol w:w="1199"/>
        <w:gridCol w:w="1204"/>
        <w:gridCol w:w="1302"/>
      </w:tblGrid>
      <w:tr w:rsidR="00624C5C" w:rsidRPr="00624C5C" w:rsidTr="00E8420C">
        <w:trPr>
          <w:cantSplit/>
          <w:trHeight w:val="100"/>
          <w:tblHeader/>
        </w:trPr>
        <w:tc>
          <w:tcPr>
            <w:tcW w:w="1560" w:type="dxa"/>
            <w:vMerge w:val="restart"/>
            <w:shd w:val="clear" w:color="auto" w:fill="auto"/>
            <w:vAlign w:val="center"/>
          </w:tcPr>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SPRAWY</w:t>
            </w:r>
          </w:p>
          <w:p w:rsidR="00624C5C" w:rsidRPr="00624C5C" w:rsidRDefault="00624C5C" w:rsidP="00E8420C">
            <w:pPr>
              <w:spacing w:after="40" w:line="140" w:lineRule="exact"/>
              <w:ind w:left="85" w:right="85"/>
              <w:jc w:val="center"/>
              <w:rPr>
                <w:rFonts w:ascii="Arial" w:hAnsi="Arial" w:cs="Arial"/>
                <w:sz w:val="14"/>
              </w:rPr>
            </w:pPr>
            <w:r w:rsidRPr="00624C5C">
              <w:rPr>
                <w:rFonts w:ascii="Arial" w:hAnsi="Arial" w:cs="Arial"/>
                <w:sz w:val="14"/>
              </w:rPr>
              <w:t xml:space="preserve">wg repertoriów </w:t>
            </w:r>
          </w:p>
          <w:p w:rsidR="00624C5C" w:rsidRPr="00624C5C" w:rsidRDefault="00624C5C" w:rsidP="00E8420C">
            <w:pPr>
              <w:jc w:val="center"/>
              <w:rPr>
                <w:rFonts w:ascii="Arial" w:hAnsi="Arial" w:cs="Arial"/>
                <w:sz w:val="12"/>
                <w:szCs w:val="12"/>
              </w:rPr>
            </w:pPr>
            <w:r w:rsidRPr="00624C5C">
              <w:rPr>
                <w:rFonts w:ascii="Arial" w:hAnsi="Arial" w:cs="Arial"/>
                <w:sz w:val="14"/>
              </w:rPr>
              <w:t>lub wykazów</w:t>
            </w:r>
          </w:p>
        </w:tc>
        <w:tc>
          <w:tcPr>
            <w:tcW w:w="425" w:type="dxa"/>
            <w:vMerge w:val="restart"/>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Lp.</w:t>
            </w:r>
          </w:p>
        </w:tc>
        <w:tc>
          <w:tcPr>
            <w:tcW w:w="992"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Pozostało z ubiegłego roku</w:t>
            </w:r>
            <w:r w:rsidRPr="00624C5C">
              <w:rPr>
                <w:rFonts w:ascii="Arial" w:hAnsi="Arial" w:cs="Arial"/>
                <w:bCs/>
                <w:sz w:val="12"/>
                <w:szCs w:val="12"/>
              </w:rPr>
              <w:t xml:space="preserve"> </w:t>
            </w:r>
          </w:p>
        </w:tc>
        <w:tc>
          <w:tcPr>
            <w:tcW w:w="993"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WPŁYNĘŁO</w:t>
            </w:r>
          </w:p>
          <w:p w:rsidR="00624C5C" w:rsidRPr="00624C5C" w:rsidRDefault="00624C5C" w:rsidP="00E8420C">
            <w:pPr>
              <w:ind w:left="-40"/>
              <w:jc w:val="center"/>
              <w:rPr>
                <w:rFonts w:ascii="Arial" w:hAnsi="Arial" w:cs="Arial"/>
                <w:sz w:val="12"/>
                <w:szCs w:val="12"/>
              </w:rPr>
            </w:pPr>
            <w:r w:rsidRPr="00624C5C">
              <w:rPr>
                <w:rFonts w:ascii="Arial" w:hAnsi="Arial" w:cs="Arial"/>
                <w:sz w:val="12"/>
                <w:szCs w:val="12"/>
              </w:rPr>
              <w:t>razem</w:t>
            </w:r>
          </w:p>
        </w:tc>
        <w:tc>
          <w:tcPr>
            <w:tcW w:w="8712" w:type="dxa"/>
            <w:gridSpan w:val="7"/>
            <w:vAlign w:val="center"/>
          </w:tcPr>
          <w:p w:rsidR="00624C5C" w:rsidRPr="00624C5C" w:rsidRDefault="00624C5C" w:rsidP="00E8420C">
            <w:pPr>
              <w:jc w:val="center"/>
              <w:rPr>
                <w:rFonts w:ascii="Arial" w:hAnsi="Arial" w:cs="Arial"/>
                <w:sz w:val="14"/>
              </w:rPr>
            </w:pPr>
            <w:r w:rsidRPr="00624C5C">
              <w:rPr>
                <w:rFonts w:ascii="Arial" w:hAnsi="Arial" w:cs="Arial"/>
                <w:sz w:val="14"/>
              </w:rPr>
              <w:t>ZAŁATWIONO</w:t>
            </w:r>
          </w:p>
        </w:tc>
        <w:tc>
          <w:tcPr>
            <w:tcW w:w="1204" w:type="dxa"/>
            <w:vMerge w:val="restart"/>
            <w:vAlign w:val="center"/>
          </w:tcPr>
          <w:p w:rsidR="00624C5C" w:rsidRPr="00624C5C" w:rsidRDefault="00624C5C" w:rsidP="00E8420C">
            <w:pPr>
              <w:ind w:left="-42"/>
              <w:jc w:val="center"/>
              <w:rPr>
                <w:rFonts w:ascii="Arial" w:hAnsi="Arial" w:cs="Arial"/>
                <w:sz w:val="14"/>
              </w:rPr>
            </w:pPr>
            <w:r w:rsidRPr="00624C5C">
              <w:rPr>
                <w:rFonts w:ascii="Arial" w:hAnsi="Arial" w:cs="Arial"/>
                <w:bCs/>
                <w:sz w:val="12"/>
              </w:rPr>
              <w:t>Odroczono</w:t>
            </w:r>
          </w:p>
        </w:tc>
        <w:tc>
          <w:tcPr>
            <w:tcW w:w="1302" w:type="dxa"/>
            <w:vMerge w:val="restart"/>
            <w:vAlign w:val="center"/>
          </w:tcPr>
          <w:p w:rsidR="00624C5C" w:rsidRPr="00624C5C" w:rsidRDefault="00624C5C" w:rsidP="00E8420C">
            <w:pPr>
              <w:jc w:val="center"/>
              <w:rPr>
                <w:rFonts w:ascii="Arial" w:hAnsi="Arial" w:cs="Arial"/>
                <w:sz w:val="14"/>
              </w:rPr>
            </w:pPr>
            <w:r w:rsidRPr="00624C5C">
              <w:rPr>
                <w:rFonts w:ascii="Arial" w:hAnsi="Arial" w:cs="Arial"/>
                <w:sz w:val="14"/>
              </w:rPr>
              <w:t>Pozostało na okres następny</w:t>
            </w:r>
          </w:p>
        </w:tc>
      </w:tr>
      <w:tr w:rsidR="00624C5C" w:rsidRPr="00624C5C" w:rsidTr="00E8420C">
        <w:trPr>
          <w:cantSplit/>
          <w:trHeight w:val="15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restart"/>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razem</w:t>
            </w:r>
          </w:p>
        </w:tc>
        <w:tc>
          <w:tcPr>
            <w:tcW w:w="7579" w:type="dxa"/>
            <w:gridSpan w:val="6"/>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z tego</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20"/>
          <w:tblHeader/>
        </w:trPr>
        <w:tc>
          <w:tcPr>
            <w:tcW w:w="1560" w:type="dxa"/>
            <w:vMerge/>
            <w:vAlign w:val="center"/>
          </w:tcPr>
          <w:p w:rsidR="00624C5C" w:rsidRPr="00624C5C" w:rsidRDefault="00624C5C" w:rsidP="00E8420C">
            <w:pPr>
              <w:rPr>
                <w:rFonts w:ascii="Arial" w:hAnsi="Arial" w:cs="Arial"/>
                <w:sz w:val="14"/>
              </w:rPr>
            </w:pPr>
          </w:p>
        </w:tc>
        <w:tc>
          <w:tcPr>
            <w:tcW w:w="425" w:type="dxa"/>
            <w:vMerge/>
            <w:vAlign w:val="center"/>
          </w:tcPr>
          <w:p w:rsidR="00624C5C" w:rsidRPr="00624C5C" w:rsidRDefault="00624C5C" w:rsidP="00E8420C">
            <w:pPr>
              <w:rPr>
                <w:rFonts w:ascii="Arial" w:hAnsi="Arial" w:cs="Arial"/>
                <w:sz w:val="14"/>
              </w:rPr>
            </w:pPr>
          </w:p>
        </w:tc>
        <w:tc>
          <w:tcPr>
            <w:tcW w:w="992" w:type="dxa"/>
            <w:vMerge/>
            <w:vAlign w:val="center"/>
          </w:tcPr>
          <w:p w:rsidR="00624C5C" w:rsidRPr="00624C5C" w:rsidRDefault="00624C5C" w:rsidP="00E8420C">
            <w:pPr>
              <w:jc w:val="center"/>
              <w:rPr>
                <w:rFonts w:ascii="Arial" w:hAnsi="Arial" w:cs="Arial"/>
                <w:sz w:val="14"/>
              </w:rPr>
            </w:pPr>
          </w:p>
        </w:tc>
        <w:tc>
          <w:tcPr>
            <w:tcW w:w="993" w:type="dxa"/>
            <w:vMerge/>
            <w:vAlign w:val="center"/>
          </w:tcPr>
          <w:p w:rsidR="00624C5C" w:rsidRPr="00624C5C" w:rsidRDefault="00624C5C" w:rsidP="00E8420C">
            <w:pPr>
              <w:ind w:left="-42" w:right="-56"/>
              <w:jc w:val="center"/>
              <w:rPr>
                <w:rFonts w:ascii="Arial" w:hAnsi="Arial" w:cs="Arial"/>
                <w:sz w:val="12"/>
                <w:szCs w:val="12"/>
              </w:rPr>
            </w:pPr>
          </w:p>
        </w:tc>
        <w:tc>
          <w:tcPr>
            <w:tcW w:w="1133" w:type="dxa"/>
            <w:vMerge/>
            <w:vAlign w:val="center"/>
          </w:tcPr>
          <w:p w:rsidR="00624C5C" w:rsidRPr="00624C5C" w:rsidRDefault="00624C5C" w:rsidP="00E8420C">
            <w:pPr>
              <w:jc w:val="center"/>
              <w:rPr>
                <w:rFonts w:ascii="Arial" w:hAnsi="Arial" w:cs="Arial"/>
                <w:sz w:val="14"/>
              </w:rPr>
            </w:pPr>
          </w:p>
        </w:tc>
        <w:tc>
          <w:tcPr>
            <w:tcW w:w="1134" w:type="dxa"/>
            <w:vAlign w:val="center"/>
          </w:tcPr>
          <w:p w:rsidR="00624C5C" w:rsidRPr="00624C5C" w:rsidRDefault="00624C5C" w:rsidP="00E8420C">
            <w:pPr>
              <w:spacing w:line="160" w:lineRule="exact"/>
              <w:ind w:left="-34"/>
              <w:jc w:val="center"/>
              <w:rPr>
                <w:rFonts w:ascii="Arial" w:hAnsi="Arial" w:cs="Arial"/>
                <w:sz w:val="12"/>
              </w:rPr>
            </w:pPr>
            <w:r w:rsidRPr="00624C5C">
              <w:rPr>
                <w:rFonts w:ascii="Arial" w:hAnsi="Arial" w:cs="Arial"/>
                <w:sz w:val="12"/>
              </w:rPr>
              <w:t>oddalono</w:t>
            </w:r>
          </w:p>
        </w:tc>
        <w:tc>
          <w:tcPr>
            <w:tcW w:w="1843" w:type="dxa"/>
            <w:vAlign w:val="center"/>
          </w:tcPr>
          <w:p w:rsidR="00624C5C" w:rsidRPr="00624C5C" w:rsidRDefault="00624C5C" w:rsidP="00E8420C">
            <w:pPr>
              <w:ind w:left="-42"/>
              <w:jc w:val="center"/>
              <w:rPr>
                <w:rFonts w:ascii="Arial" w:hAnsi="Arial" w:cs="Arial"/>
                <w:sz w:val="12"/>
              </w:rPr>
            </w:pPr>
            <w:r w:rsidRPr="00624C5C">
              <w:rPr>
                <w:rFonts w:ascii="Arial" w:hAnsi="Arial" w:cs="Arial"/>
                <w:sz w:val="12"/>
              </w:rPr>
              <w:t>zmieniono</w:t>
            </w:r>
            <w:r w:rsidRPr="00624C5C">
              <w:t xml:space="preserve"> </w:t>
            </w:r>
            <w:r w:rsidRPr="00624C5C">
              <w:rPr>
                <w:rFonts w:ascii="Arial" w:hAnsi="Arial" w:cs="Arial"/>
                <w:sz w:val="12"/>
              </w:rPr>
              <w:t>w całości lub części</w:t>
            </w:r>
          </w:p>
        </w:tc>
        <w:tc>
          <w:tcPr>
            <w:tcW w:w="1134" w:type="dxa"/>
            <w:vAlign w:val="center"/>
          </w:tcPr>
          <w:p w:rsidR="00624C5C" w:rsidRPr="00624C5C" w:rsidRDefault="00624C5C" w:rsidP="00E8420C">
            <w:pPr>
              <w:spacing w:line="120" w:lineRule="exact"/>
              <w:jc w:val="center"/>
              <w:rPr>
                <w:rFonts w:ascii="Arial" w:hAnsi="Arial" w:cs="Arial"/>
                <w:sz w:val="13"/>
                <w:szCs w:val="13"/>
              </w:rPr>
            </w:pPr>
            <w:r w:rsidRPr="00624C5C">
              <w:rPr>
                <w:rFonts w:ascii="Arial" w:hAnsi="Arial" w:cs="Arial"/>
                <w:sz w:val="13"/>
                <w:szCs w:val="13"/>
              </w:rPr>
              <w:t>uchylono</w:t>
            </w:r>
          </w:p>
        </w:tc>
        <w:tc>
          <w:tcPr>
            <w:tcW w:w="1134" w:type="dxa"/>
            <w:vAlign w:val="center"/>
          </w:tcPr>
          <w:p w:rsidR="00624C5C" w:rsidRPr="00624C5C" w:rsidRDefault="00624C5C" w:rsidP="00E8420C">
            <w:pPr>
              <w:spacing w:line="160" w:lineRule="exact"/>
              <w:ind w:left="-56" w:right="-28"/>
              <w:jc w:val="center"/>
              <w:rPr>
                <w:rFonts w:ascii="Arial" w:hAnsi="Arial" w:cs="Arial"/>
                <w:sz w:val="12"/>
              </w:rPr>
            </w:pPr>
            <w:r w:rsidRPr="00624C5C">
              <w:rPr>
                <w:rFonts w:ascii="Arial" w:hAnsi="Arial" w:cs="Arial"/>
                <w:sz w:val="12"/>
              </w:rPr>
              <w:t>odrzucono</w:t>
            </w:r>
          </w:p>
        </w:tc>
        <w:tc>
          <w:tcPr>
            <w:tcW w:w="1135" w:type="dxa"/>
            <w:vAlign w:val="center"/>
          </w:tcPr>
          <w:p w:rsidR="00624C5C" w:rsidRPr="00624C5C" w:rsidRDefault="00624C5C" w:rsidP="00E8420C">
            <w:pPr>
              <w:spacing w:line="160" w:lineRule="exact"/>
              <w:ind w:left="-56" w:right="-28"/>
              <w:jc w:val="center"/>
              <w:rPr>
                <w:rFonts w:ascii="Arial" w:hAnsi="Arial" w:cs="Arial"/>
                <w:sz w:val="14"/>
              </w:rPr>
            </w:pPr>
            <w:r w:rsidRPr="00624C5C">
              <w:rPr>
                <w:rFonts w:ascii="Arial" w:hAnsi="Arial" w:cs="Arial"/>
                <w:sz w:val="12"/>
              </w:rPr>
              <w:t>umorzono</w:t>
            </w:r>
          </w:p>
        </w:tc>
        <w:tc>
          <w:tcPr>
            <w:tcW w:w="1199" w:type="dxa"/>
            <w:vAlign w:val="center"/>
          </w:tcPr>
          <w:p w:rsidR="00624C5C" w:rsidRPr="00624C5C" w:rsidRDefault="00624C5C" w:rsidP="00E8420C">
            <w:pPr>
              <w:jc w:val="center"/>
              <w:rPr>
                <w:rFonts w:ascii="Arial" w:hAnsi="Arial" w:cs="Arial"/>
                <w:sz w:val="14"/>
              </w:rPr>
            </w:pPr>
            <w:r w:rsidRPr="00624C5C">
              <w:rPr>
                <w:rFonts w:ascii="Arial" w:hAnsi="Arial" w:cs="Arial"/>
                <w:sz w:val="12"/>
              </w:rPr>
              <w:t>inne załatwienia</w:t>
            </w:r>
          </w:p>
        </w:tc>
        <w:tc>
          <w:tcPr>
            <w:tcW w:w="1204" w:type="dxa"/>
            <w:vMerge/>
            <w:vAlign w:val="center"/>
          </w:tcPr>
          <w:p w:rsidR="00624C5C" w:rsidRPr="00624C5C" w:rsidRDefault="00624C5C" w:rsidP="00E8420C">
            <w:pPr>
              <w:rPr>
                <w:rFonts w:ascii="Arial" w:hAnsi="Arial" w:cs="Arial"/>
                <w:sz w:val="14"/>
              </w:rPr>
            </w:pPr>
          </w:p>
        </w:tc>
        <w:tc>
          <w:tcPr>
            <w:tcW w:w="1302" w:type="dxa"/>
            <w:vMerge/>
            <w:vAlign w:val="center"/>
          </w:tcPr>
          <w:p w:rsidR="00624C5C" w:rsidRPr="00624C5C" w:rsidRDefault="00624C5C" w:rsidP="00E8420C">
            <w:pPr>
              <w:rPr>
                <w:rFonts w:ascii="Arial" w:hAnsi="Arial" w:cs="Arial"/>
                <w:sz w:val="14"/>
              </w:rPr>
            </w:pPr>
          </w:p>
        </w:tc>
      </w:tr>
      <w:tr w:rsidR="00624C5C" w:rsidRPr="00624C5C" w:rsidTr="00E8420C">
        <w:trPr>
          <w:cantSplit/>
          <w:trHeight w:val="142"/>
          <w:tblHeader/>
        </w:trPr>
        <w:tc>
          <w:tcPr>
            <w:tcW w:w="1985" w:type="dxa"/>
            <w:gridSpan w:val="2"/>
            <w:shd w:val="clear" w:color="auto" w:fill="auto"/>
            <w:vAlign w:val="center"/>
          </w:tcPr>
          <w:p w:rsidR="00624C5C" w:rsidRPr="00624C5C" w:rsidRDefault="00624C5C" w:rsidP="00E8420C">
            <w:pPr>
              <w:jc w:val="center"/>
              <w:rPr>
                <w:rFonts w:ascii="Arial" w:hAnsi="Arial" w:cs="Arial"/>
                <w:sz w:val="12"/>
                <w:szCs w:val="12"/>
              </w:rPr>
            </w:pPr>
            <w:r w:rsidRPr="00624C5C">
              <w:rPr>
                <w:rFonts w:ascii="Arial" w:hAnsi="Arial" w:cs="Arial"/>
                <w:sz w:val="12"/>
                <w:szCs w:val="12"/>
              </w:rPr>
              <w:t>0</w:t>
            </w:r>
          </w:p>
        </w:tc>
        <w:tc>
          <w:tcPr>
            <w:tcW w:w="99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w:t>
            </w:r>
          </w:p>
        </w:tc>
        <w:tc>
          <w:tcPr>
            <w:tcW w:w="99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2</w:t>
            </w:r>
          </w:p>
        </w:tc>
        <w:tc>
          <w:tcPr>
            <w:tcW w:w="113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3</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4</w:t>
            </w:r>
          </w:p>
        </w:tc>
        <w:tc>
          <w:tcPr>
            <w:tcW w:w="1843"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5</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6</w:t>
            </w:r>
          </w:p>
        </w:tc>
        <w:tc>
          <w:tcPr>
            <w:tcW w:w="113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7</w:t>
            </w:r>
          </w:p>
        </w:tc>
        <w:tc>
          <w:tcPr>
            <w:tcW w:w="1135"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8</w:t>
            </w:r>
          </w:p>
        </w:tc>
        <w:tc>
          <w:tcPr>
            <w:tcW w:w="1199"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9</w:t>
            </w:r>
          </w:p>
        </w:tc>
        <w:tc>
          <w:tcPr>
            <w:tcW w:w="1204"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10</w:t>
            </w:r>
          </w:p>
        </w:tc>
        <w:tc>
          <w:tcPr>
            <w:tcW w:w="1302" w:type="dxa"/>
            <w:vAlign w:val="center"/>
          </w:tcPr>
          <w:p w:rsidR="00624C5C" w:rsidRPr="00624C5C" w:rsidRDefault="00624C5C" w:rsidP="00E8420C">
            <w:pPr>
              <w:jc w:val="center"/>
              <w:rPr>
                <w:rFonts w:ascii="Arial" w:hAnsi="Arial" w:cs="Arial"/>
                <w:bCs/>
                <w:sz w:val="12"/>
                <w:szCs w:val="12"/>
              </w:rPr>
            </w:pPr>
            <w:r w:rsidRPr="00624C5C">
              <w:rPr>
                <w:rFonts w:ascii="Arial" w:hAnsi="Arial" w:cs="Arial"/>
                <w:bCs/>
                <w:sz w:val="12"/>
                <w:szCs w:val="12"/>
              </w:rPr>
              <w:t>11</w:t>
            </w:r>
          </w:p>
        </w:tc>
      </w:tr>
      <w:tr w:rsidR="007B00E9" w:rsidRPr="00624C5C" w:rsidTr="00E8420C">
        <w:trPr>
          <w:cantSplit/>
          <w:trHeight w:val="183"/>
        </w:trPr>
        <w:tc>
          <w:tcPr>
            <w:tcW w:w="1560" w:type="dxa"/>
            <w:tcBorders>
              <w:right w:val="single" w:sz="12" w:space="0" w:color="auto"/>
            </w:tcBorders>
            <w:vAlign w:val="center"/>
          </w:tcPr>
          <w:p w:rsidR="007B00E9" w:rsidRPr="00624C5C" w:rsidRDefault="007B00E9" w:rsidP="007B00E9">
            <w:pPr>
              <w:rPr>
                <w:rFonts w:ascii="Arial" w:hAnsi="Arial" w:cs="Arial"/>
                <w:sz w:val="11"/>
                <w:szCs w:val="11"/>
              </w:rPr>
            </w:pPr>
            <w:r w:rsidRPr="00624C5C">
              <w:rPr>
                <w:rFonts w:ascii="Arial" w:hAnsi="Arial" w:cs="Arial"/>
                <w:b/>
                <w:bCs/>
                <w:sz w:val="16"/>
              </w:rPr>
              <w:t>RCz</w:t>
            </w:r>
          </w:p>
        </w:tc>
        <w:tc>
          <w:tcPr>
            <w:tcW w:w="425" w:type="dxa"/>
            <w:tcBorders>
              <w:top w:val="single" w:sz="12" w:space="0" w:color="auto"/>
              <w:left w:val="single" w:sz="12" w:space="0" w:color="auto"/>
              <w:bottom w:val="single" w:sz="12" w:space="0" w:color="auto"/>
            </w:tcBorders>
            <w:vAlign w:val="center"/>
          </w:tcPr>
          <w:p w:rsidR="007B00E9" w:rsidRPr="00624C5C" w:rsidRDefault="007B00E9" w:rsidP="007B00E9">
            <w:pPr>
              <w:jc w:val="center"/>
              <w:rPr>
                <w:rFonts w:ascii="Arial" w:hAnsi="Arial" w:cs="Arial"/>
                <w:sz w:val="11"/>
                <w:szCs w:val="11"/>
              </w:rPr>
            </w:pPr>
            <w:r w:rsidRPr="00624C5C">
              <w:rPr>
                <w:rFonts w:ascii="Arial" w:hAnsi="Arial" w:cs="Arial"/>
                <w:sz w:val="11"/>
                <w:szCs w:val="11"/>
              </w:rPr>
              <w:t>01</w:t>
            </w:r>
          </w:p>
        </w:tc>
        <w:tc>
          <w:tcPr>
            <w:tcW w:w="992"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3</w:t>
            </w:r>
          </w:p>
        </w:tc>
        <w:tc>
          <w:tcPr>
            <w:tcW w:w="99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11</w:t>
            </w:r>
          </w:p>
        </w:tc>
        <w:tc>
          <w:tcPr>
            <w:tcW w:w="1133"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14</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5</w:t>
            </w:r>
          </w:p>
        </w:tc>
        <w:tc>
          <w:tcPr>
            <w:tcW w:w="1843"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5</w:t>
            </w: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p>
        </w:tc>
        <w:tc>
          <w:tcPr>
            <w:tcW w:w="1134" w:type="dxa"/>
            <w:tcBorders>
              <w:top w:val="single" w:sz="12" w:space="0" w:color="auto"/>
              <w:bottom w:val="single" w:sz="12" w:space="0" w:color="auto"/>
            </w:tcBorders>
            <w:shd w:val="clear" w:color="auto" w:fill="auto"/>
            <w:vAlign w:val="center"/>
          </w:tcPr>
          <w:p w:rsidR="007B00E9" w:rsidRPr="00624C5C" w:rsidRDefault="007B00E9" w:rsidP="007B00E9">
            <w:pPr>
              <w:jc w:val="right"/>
              <w:rPr>
                <w:rFonts w:ascii="Arial" w:hAnsi="Arial" w:cs="Arial"/>
                <w:sz w:val="14"/>
              </w:rPr>
            </w:pPr>
            <w:r>
              <w:rPr>
                <w:rFonts w:ascii="Arial" w:hAnsi="Arial" w:cs="Arial"/>
                <w:color w:val="000000"/>
                <w:sz w:val="14"/>
                <w:szCs w:val="14"/>
              </w:rPr>
              <w:t>2</w:t>
            </w:r>
          </w:p>
        </w:tc>
        <w:tc>
          <w:tcPr>
            <w:tcW w:w="1135"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199"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r>
              <w:rPr>
                <w:rFonts w:ascii="Arial" w:hAnsi="Arial" w:cs="Arial"/>
                <w:color w:val="000000"/>
                <w:sz w:val="14"/>
                <w:szCs w:val="14"/>
              </w:rPr>
              <w:t>2</w:t>
            </w:r>
          </w:p>
        </w:tc>
        <w:tc>
          <w:tcPr>
            <w:tcW w:w="1204" w:type="dxa"/>
            <w:tcBorders>
              <w:top w:val="single" w:sz="12" w:space="0" w:color="auto"/>
              <w:bottom w:val="single" w:sz="12" w:space="0" w:color="auto"/>
            </w:tcBorders>
            <w:vAlign w:val="center"/>
          </w:tcPr>
          <w:p w:rsidR="007B00E9" w:rsidRPr="00624C5C" w:rsidRDefault="007B00E9" w:rsidP="007B00E9">
            <w:pPr>
              <w:jc w:val="right"/>
              <w:rPr>
                <w:rFonts w:ascii="Arial" w:hAnsi="Arial" w:cs="Arial"/>
                <w:bCs/>
                <w:sz w:val="12"/>
                <w:szCs w:val="12"/>
              </w:rPr>
            </w:pPr>
          </w:p>
        </w:tc>
        <w:tc>
          <w:tcPr>
            <w:tcW w:w="1302" w:type="dxa"/>
            <w:tcBorders>
              <w:top w:val="single" w:sz="12" w:space="0" w:color="auto"/>
              <w:bottom w:val="single" w:sz="12" w:space="0" w:color="auto"/>
              <w:right w:val="single" w:sz="12" w:space="0" w:color="auto"/>
            </w:tcBorders>
            <w:vAlign w:val="center"/>
          </w:tcPr>
          <w:p w:rsidR="007B00E9" w:rsidRPr="00624C5C" w:rsidRDefault="007B00E9" w:rsidP="007B00E9">
            <w:pPr>
              <w:jc w:val="right"/>
              <w:rPr>
                <w:rFonts w:ascii="Arial" w:hAnsi="Arial" w:cs="Arial"/>
                <w:bCs/>
                <w:sz w:val="12"/>
                <w:szCs w:val="12"/>
              </w:rPr>
            </w:pPr>
          </w:p>
        </w:tc>
      </w:tr>
    </w:tbl>
    <w:p w:rsidR="00EC7CE7" w:rsidRDefault="007E7479" w:rsidP="00CE18CB">
      <w:pPr>
        <w:tabs>
          <w:tab w:val="center" w:pos="7881"/>
        </w:tabs>
        <w:rPr>
          <w:rFonts w:ascii="Arial" w:hAnsi="Arial" w:cs="Arial"/>
          <w:b/>
          <w:color w:val="000000"/>
          <w:sz w:val="18"/>
          <w:szCs w:val="18"/>
        </w:rPr>
      </w:pPr>
      <w:r w:rsidRPr="00584231">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simplePos x="0" y="0"/>
                <wp:positionH relativeFrom="column">
                  <wp:posOffset>4541520</wp:posOffset>
                </wp:positionH>
                <wp:positionV relativeFrom="paragraph">
                  <wp:posOffset>116205</wp:posOffset>
                </wp:positionV>
                <wp:extent cx="720090" cy="238125"/>
                <wp:effectExtent l="17145" t="15240" r="15240" b="133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Pr="00C61AEE" w:rsidRDefault="00E6673E" w:rsidP="00C61AEE">
                            <w:pPr>
                              <w:jc w:val="right"/>
                              <w:rPr>
                                <w:rFonts w:ascii="Arial" w:hAnsi="Arial" w:cs="Arial"/>
                                <w:sz w:val="14"/>
                                <w:szCs w:val="14"/>
                              </w:rPr>
                            </w:pPr>
                            <w:r>
                              <w:rPr>
                                <w:rFonts w:ascii="Arial" w:hAnsi="Arial" w:cs="Arial"/>
                                <w:color w:val="000000"/>
                                <w:sz w:val="14"/>
                                <w:szCs w:val="14"/>
                              </w:rPr>
                              <w:t>12</w:t>
                            </w:r>
                          </w:p>
                          <w:p w:rsidR="00E6673E" w:rsidRPr="00C61AEE" w:rsidRDefault="00E6673E"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Cj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" filled="f" strokeweight="1.5pt">
                <v:textbox>
                  <w:txbxContent>
                    <w:p w:rsidR="00E6673E" w:rsidRPr="00C61AEE" w:rsidRDefault="00E6673E" w:rsidP="00C61AEE">
                      <w:pPr>
                        <w:jc w:val="right"/>
                        <w:rPr>
                          <w:rFonts w:ascii="Arial" w:hAnsi="Arial" w:cs="Arial"/>
                          <w:sz w:val="14"/>
                          <w:szCs w:val="14"/>
                        </w:rPr>
                      </w:pPr>
                      <w:r>
                        <w:rPr>
                          <w:rFonts w:ascii="Arial" w:hAnsi="Arial" w:cs="Arial"/>
                          <w:color w:val="000000"/>
                          <w:sz w:val="14"/>
                          <w:szCs w:val="14"/>
                        </w:rPr>
                        <w:t>12</w:t>
                      </w:r>
                    </w:p>
                    <w:p w:rsidR="00E6673E" w:rsidRPr="00C61AEE" w:rsidRDefault="00E6673E" w:rsidP="00C61AEE">
                      <w:pPr>
                        <w:jc w:val="right"/>
                        <w:rPr>
                          <w:rFonts w:ascii="Arial" w:hAnsi="Arial" w:cs="Arial"/>
                          <w:sz w:val="14"/>
                          <w:szCs w:val="14"/>
                        </w:rPr>
                      </w:pPr>
                    </w:p>
                  </w:txbxContent>
                </v:textbox>
              </v:rect>
            </w:pict>
          </mc:Fallback>
        </mc:AlternateContent>
      </w:r>
      <w:r w:rsidRPr="00584231">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simplePos x="0" y="0"/>
                <wp:positionH relativeFrom="column">
                  <wp:posOffset>6614160</wp:posOffset>
                </wp:positionH>
                <wp:positionV relativeFrom="paragraph">
                  <wp:posOffset>60960</wp:posOffset>
                </wp:positionV>
                <wp:extent cx="720090" cy="238125"/>
                <wp:effectExtent l="13335" t="17145" r="9525" b="1143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C61AEE">
                            <w:pPr>
                              <w:jc w:val="right"/>
                            </w:pPr>
                            <w:r>
                              <w:rPr>
                                <w:rFonts w:ascii="Arial" w:hAnsi="Arial" w:cs="Arial"/>
                                <w:color w:val="000000"/>
                                <w:sz w:val="14"/>
                                <w:szCs w:val="14"/>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" filled="f" strokeweight="1.5pt">
                <v:textbox>
                  <w:txbxContent>
                    <w:p w:rsidR="00E6673E" w:rsidRDefault="00E6673E" w:rsidP="00C61AEE">
                      <w:pPr>
                        <w:jc w:val="right"/>
                      </w:pPr>
                      <w:r>
                        <w:rPr>
                          <w:rFonts w:ascii="Arial" w:hAnsi="Arial" w:cs="Arial"/>
                          <w:color w:val="000000"/>
                          <w:sz w:val="14"/>
                          <w:szCs w:val="14"/>
                        </w:rPr>
                        <w:t>37</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 xml:space="preserve">wymaganego w celu odbycia rozprawy </w:t>
      </w:r>
      <w:r w:rsidR="009C7CA5">
        <w:rPr>
          <w:b/>
          <w:sz w:val="18"/>
          <w:szCs w:val="18"/>
        </w:rPr>
        <w:t>(</w:t>
      </w:r>
      <w:r w:rsidRPr="002C2D55">
        <w:rPr>
          <w:b/>
          <w:sz w:val="18"/>
          <w:szCs w:val="18"/>
        </w:rPr>
        <w:t>art. 45 ust. 1 ustawy z dnia 19 sierpnia 1994 r. o ochronie zdrowia psychicznego</w:t>
      </w:r>
      <w:r w:rsidR="009C7CA5">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35</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8</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3</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21</w:t>
            </w:r>
          </w:p>
        </w:tc>
      </w:tr>
    </w:tbl>
    <w:p w:rsidR="009C7CA5" w:rsidRDefault="007E7479"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1195070</wp:posOffset>
                </wp:positionH>
                <wp:positionV relativeFrom="paragraph">
                  <wp:posOffset>330200</wp:posOffset>
                </wp:positionV>
                <wp:extent cx="720090" cy="252095"/>
                <wp:effectExtent l="13970" t="9525" r="18415" b="1460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E6673E" w:rsidRDefault="00E6673E" w:rsidP="00F36C85">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fKQIAAFA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H5NfKQIAAFAEAAAOAAAAAAAAAAAAAAAAAC4CAABkcnMv&#10;ZTJvRG9jLnhtbFBLAQItABQABgAIAAAAIQC0PWuT4AAAAAkBAAAPAAAAAAAAAAAAAAAAAIMEAABk&#10;cnMvZG93bnJldi54bWxQSwUGAAAAAAQABADzAAAAkAUAAAAA&#10;" strokeweight="1.5pt">
                <v:textbox>
                  <w:txbxContent>
                    <w:p w:rsidR="00E6673E" w:rsidRDefault="00E6673E" w:rsidP="00F36C85">
                      <w:pPr>
                        <w:rPr>
                          <w:rFonts w:ascii="Arial" w:hAnsi="Arial" w:cs="Arial"/>
                          <w:color w:val="000000"/>
                          <w:sz w:val="14"/>
                          <w:szCs w:val="14"/>
                        </w:rPr>
                      </w:pPr>
                    </w:p>
                    <w:p w:rsidR="00E6673E" w:rsidRDefault="00E6673E"/>
                  </w:txbxContent>
                </v:textbox>
              </v:rect>
            </w:pict>
          </mc:Fallback>
        </mc:AlternateContent>
      </w:r>
      <w:r w:rsidR="00D16C4B" w:rsidRPr="002C2D55">
        <w:rPr>
          <w:b/>
          <w:sz w:val="18"/>
          <w:szCs w:val="18"/>
        </w:rPr>
        <w:t>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w:t>
      </w:r>
    </w:p>
    <w:p w:rsidR="00D16C4B" w:rsidRPr="002C2D55" w:rsidRDefault="00D16C4B" w:rsidP="00D16C4B">
      <w:pPr>
        <w:pStyle w:val="Tekstpodstawowy"/>
        <w:rPr>
          <w:b/>
          <w:sz w:val="18"/>
          <w:szCs w:val="18"/>
        </w:rPr>
      </w:pPr>
      <w:r w:rsidRPr="002C2D55">
        <w:rPr>
          <w:b/>
          <w:sz w:val="18"/>
          <w:szCs w:val="18"/>
        </w:rPr>
        <w:t xml:space="preserve"> </w:t>
      </w:r>
    </w:p>
    <w:p w:rsidR="00EC7CE7" w:rsidRDefault="007E7479" w:rsidP="00851B5A">
      <w:pPr>
        <w:spacing w:before="120" w:after="40"/>
        <w:rPr>
          <w:rFonts w:ascii="Arial" w:hAnsi="Arial" w:cs="Arial"/>
          <w:bCs/>
          <w:color w:val="000000"/>
          <w:sz w:val="16"/>
          <w:szCs w:val="16"/>
        </w:rPr>
      </w:pPr>
      <w:r w:rsidRPr="00584231">
        <w:rPr>
          <w:b/>
          <w:noProof/>
          <w:color w:val="000000"/>
          <w:szCs w:val="18"/>
        </w:rPr>
        <mc:AlternateContent>
          <mc:Choice Requires="wps">
            <w:drawing>
              <wp:anchor distT="0" distB="0" distL="114300" distR="114300" simplePos="0" relativeHeight="251655168" behindDoc="0" locked="0" layoutInCell="1" allowOverlap="1">
                <wp:simplePos x="0" y="0"/>
                <wp:positionH relativeFrom="column">
                  <wp:posOffset>5464810</wp:posOffset>
                </wp:positionH>
                <wp:positionV relativeFrom="paragraph">
                  <wp:posOffset>187960</wp:posOffset>
                </wp:positionV>
                <wp:extent cx="720090" cy="236855"/>
                <wp:effectExtent l="16510" t="13335" r="15875" b="1651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E6673E" w:rsidRDefault="00E6673E" w:rsidP="00CE18CB">
                            <w:pPr>
                              <w:jc w:val="right"/>
                              <w:rPr>
                                <w:rFonts w:ascii="Arial" w:hAnsi="Arial" w:cs="Arial"/>
                                <w:color w:val="000000"/>
                                <w:sz w:val="14"/>
                                <w:szCs w:val="14"/>
                              </w:rPr>
                            </w:pPr>
                          </w:p>
                          <w:p w:rsidR="00E6673E" w:rsidRPr="00D03C19" w:rsidRDefault="00E6673E"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c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s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" strokeweight="1.5pt">
                <v:textbox>
                  <w:txbxContent>
                    <w:p w:rsidR="00E6673E" w:rsidRDefault="00E6673E" w:rsidP="00CE18CB">
                      <w:pPr>
                        <w:jc w:val="right"/>
                        <w:rPr>
                          <w:rFonts w:ascii="Arial" w:hAnsi="Arial" w:cs="Arial"/>
                          <w:color w:val="000000"/>
                          <w:sz w:val="14"/>
                          <w:szCs w:val="14"/>
                        </w:rPr>
                      </w:pPr>
                    </w:p>
                    <w:p w:rsidR="00E6673E" w:rsidRPr="00D03C19" w:rsidRDefault="00E6673E"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7E7479" w:rsidP="00507EB6">
      <w:pPr>
        <w:rPr>
          <w:rFonts w:ascii="Arial" w:hAnsi="Arial" w:cs="Arial"/>
          <w:b/>
          <w:color w:val="000000"/>
          <w:sz w:val="18"/>
          <w:szCs w:val="18"/>
        </w:rPr>
      </w:pPr>
      <w:r w:rsidRPr="00584231">
        <w:rPr>
          <w:b/>
          <w:noProof/>
          <w:color w:val="000000"/>
          <w:szCs w:val="18"/>
        </w:rPr>
        <mc:AlternateContent>
          <mc:Choice Requires="wps">
            <w:drawing>
              <wp:anchor distT="0" distB="0" distL="114300" distR="114300" simplePos="0" relativeHeight="251656192" behindDoc="0" locked="0" layoutInCell="1" allowOverlap="1">
                <wp:simplePos x="0" y="0"/>
                <wp:positionH relativeFrom="column">
                  <wp:posOffset>3938270</wp:posOffset>
                </wp:positionH>
                <wp:positionV relativeFrom="paragraph">
                  <wp:posOffset>67945</wp:posOffset>
                </wp:positionV>
                <wp:extent cx="720090" cy="221615"/>
                <wp:effectExtent l="13970" t="14605" r="18415"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E6673E" w:rsidRPr="00D03C19" w:rsidRDefault="00E6673E">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g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i0oMUyj&#10;R59RNWY6JUixjAINzpeY9+QeIZbo3b3l3zwxdttjmrgFsEMvWIO0ipifvbgQDx6vknr4aBuEZ/tg&#10;k1ZjCzoCogpkTJY8ny0RYyAcX75Fk1doHMfQfF5cTYwyVp4uO/DhvbCaxE1FAbkncHa49yGSYeUp&#10;JZG3SjY7qVQ6QFdvFZADw+7YpSfxxxov05QhA5a2ypd5gn4R9JcYeXr+hqFlwD5XUlf0+pzEyijb&#10;O9OkLgxMqmmPnJU56hilmywIYz0mpxYnU2rbPKOwYKe2xjHETW/hByUDtnRF/fc9A0GJ+mD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8pthgKQIAAFAEAAAOAAAAAAAAAAAAAAAAAC4CAABkcnMv&#10;ZTJvRG9jLnhtbFBLAQItABQABgAIAAAAIQAsswFG4AAAAAkBAAAPAAAAAAAAAAAAAAAAAIMEAABk&#10;cnMvZG93bnJldi54bWxQSwUGAAAAAAQABADzAAAAkAUAAAAA&#10;" strokeweight="1.5pt">
                <v:textbox>
                  <w:txbxContent>
                    <w:p w:rsidR="00E6673E" w:rsidRPr="00D03C19" w:rsidRDefault="00E6673E">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10</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4</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w:t>
            </w:r>
            <w:r w:rsidR="00360384">
              <w:rPr>
                <w:rFonts w:ascii="Arial" w:hAnsi="Arial" w:cs="Arial"/>
                <w:sz w:val="12"/>
                <w:szCs w:val="12"/>
              </w:rPr>
              <w:t>1</w:t>
            </w:r>
            <w:r w:rsidRPr="000E72F5">
              <w:rPr>
                <w:rFonts w:ascii="Arial" w:hAnsi="Arial" w:cs="Arial"/>
                <w:sz w:val="12"/>
                <w:szCs w:val="12"/>
              </w:rPr>
              <w:t xml:space="preserve">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153</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244</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62</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87</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7</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14</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84</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143</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3</w:t>
            </w: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3</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8</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7</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2</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086F40" w:rsidP="00086F40">
            <w:pPr>
              <w:jc w:val="right"/>
              <w:rPr>
                <w:rFonts w:ascii="Arial" w:hAnsi="Arial" w:cs="Arial"/>
                <w:color w:val="000000"/>
                <w:sz w:val="14"/>
                <w:szCs w:val="14"/>
              </w:rPr>
            </w:pPr>
            <w:r>
              <w:rPr>
                <w:rFonts w:ascii="Arial" w:hAnsi="Arial" w:cs="Arial"/>
                <w:color w:val="000000"/>
                <w:sz w:val="14"/>
                <w:szCs w:val="14"/>
              </w:rPr>
              <w:t>1</w:t>
            </w: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287013">
        <w:trPr>
          <w:cantSplit/>
          <w:trHeight w:val="207"/>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6625AE" w:rsidRPr="008E6242" w:rsidRDefault="007E7479" w:rsidP="006625AE">
      <w:pPr>
        <w:rPr>
          <w:rFonts w:ascii="Arial" w:hAnsi="Arial" w:cs="Arial"/>
          <w:b/>
          <w:sz w:val="18"/>
          <w:szCs w:val="18"/>
        </w:rPr>
      </w:pPr>
      <w:r w:rsidRPr="00584231">
        <w:rPr>
          <w:rFonts w:ascii="Arial" w:hAnsi="Arial" w:cs="Arial"/>
          <w:b/>
          <w:noProof/>
          <w:sz w:val="16"/>
          <w:szCs w:val="18"/>
        </w:rPr>
        <mc:AlternateContent>
          <mc:Choice Requires="wps">
            <w:drawing>
              <wp:anchor distT="0" distB="0" distL="114300" distR="114300" simplePos="0" relativeHeight="251660288" behindDoc="0" locked="0" layoutInCell="1" allowOverlap="1">
                <wp:simplePos x="0" y="0"/>
                <wp:positionH relativeFrom="column">
                  <wp:posOffset>8787130</wp:posOffset>
                </wp:positionH>
                <wp:positionV relativeFrom="paragraph">
                  <wp:posOffset>42545</wp:posOffset>
                </wp:positionV>
                <wp:extent cx="720090" cy="253365"/>
                <wp:effectExtent l="14605" t="13335" r="17780" b="95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91.9pt;margin-top:3.35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eKAIAAFA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rsidR="0033233A" w:rsidRPr="003C286D" w:rsidRDefault="007E7479" w:rsidP="00244410">
      <w:pPr>
        <w:pStyle w:val="Tekstpodstawowy"/>
        <w:rPr>
          <w:b/>
          <w:sz w:val="18"/>
          <w:szCs w:val="18"/>
        </w:rPr>
      </w:pPr>
      <w:r w:rsidRPr="00584231">
        <w:rPr>
          <w:noProof/>
          <w:sz w:val="16"/>
          <w:szCs w:val="18"/>
        </w:rPr>
        <mc:AlternateContent>
          <mc:Choice Requires="wps">
            <w:drawing>
              <wp:anchor distT="0" distB="0" distL="114300" distR="114300" simplePos="0" relativeHeight="251661312" behindDoc="0" locked="0" layoutInCell="1" allowOverlap="1">
                <wp:simplePos x="0" y="0"/>
                <wp:positionH relativeFrom="column">
                  <wp:posOffset>8242935</wp:posOffset>
                </wp:positionH>
                <wp:positionV relativeFrom="paragraph">
                  <wp:posOffset>40640</wp:posOffset>
                </wp:positionV>
                <wp:extent cx="720090" cy="247015"/>
                <wp:effectExtent l="13335" t="10160" r="9525" b="95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649.05pt;margin-top:3.2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De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4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HVI4N4qAgAAUAQAAA4AAAAAAAAAAAAAAAAALgIAAGRy&#10;cy9lMm9Eb2MueG1sUEsBAi0AFAAGAAgAAAAhANK0FeLhAAAACgEAAA8AAAAAAAAAAAAAAAAAhAQA&#10;AGRycy9kb3ducmV2LnhtbFBLBQYAAAAABAAEAPMAAACSBQ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7E7479" w:rsidP="001A7B9F">
      <w:pPr>
        <w:pStyle w:val="Tekstpodstawowy2"/>
        <w:spacing w:after="40"/>
        <w:rPr>
          <w:bCs/>
          <w:color w:val="FF0000"/>
          <w:sz w:val="14"/>
          <w:szCs w:val="14"/>
        </w:rPr>
      </w:pPr>
      <w:r w:rsidRPr="00584231">
        <w:rPr>
          <w:bCs/>
          <w:noProof/>
          <w:sz w:val="14"/>
          <w:szCs w:val="14"/>
        </w:rPr>
        <mc:AlternateContent>
          <mc:Choice Requires="wps">
            <w:drawing>
              <wp:anchor distT="0" distB="0" distL="114300" distR="114300" simplePos="0" relativeHeight="251662336" behindDoc="0" locked="0" layoutInCell="1" allowOverlap="1">
                <wp:simplePos x="0" y="0"/>
                <wp:positionH relativeFrom="column">
                  <wp:posOffset>6162040</wp:posOffset>
                </wp:positionH>
                <wp:positionV relativeFrom="paragraph">
                  <wp:posOffset>17145</wp:posOffset>
                </wp:positionV>
                <wp:extent cx="720090" cy="226060"/>
                <wp:effectExtent l="18415" t="13335" r="13970" b="1778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E6673E" w:rsidRDefault="00E6673E" w:rsidP="00A65709">
                            <w:pPr>
                              <w:rPr>
                                <w:rFonts w:ascii="Arial" w:hAnsi="Arial" w:cs="Arial"/>
                                <w:color w:val="000000"/>
                                <w:sz w:val="14"/>
                                <w:szCs w:val="14"/>
                              </w:rPr>
                            </w:pPr>
                          </w:p>
                          <w:p w:rsidR="00E6673E" w:rsidRDefault="00E667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485.2pt;margin-top:1.3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rW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1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rizK1ioCAABQBAAADgAAAAAAAAAAAAAAAAAuAgAAZHJz&#10;L2Uyb0RvYy54bWxQSwECLQAUAAYACAAAACEAr8+u9eAAAAAJAQAADwAAAAAAAAAAAAAAAACEBAAA&#10;ZHJzL2Rvd25yZXYueG1sUEsFBgAAAAAEAAQA8wAAAJEFAAAAAA==&#10;" strokeweight="1.5pt">
                <v:textbox>
                  <w:txbxContent>
                    <w:p w:rsidR="00E6673E" w:rsidRDefault="00E6673E" w:rsidP="00A65709">
                      <w:pPr>
                        <w:rPr>
                          <w:rFonts w:ascii="Arial" w:hAnsi="Arial" w:cs="Arial"/>
                          <w:color w:val="000000"/>
                          <w:sz w:val="14"/>
                          <w:szCs w:val="14"/>
                        </w:rPr>
                      </w:pPr>
                    </w:p>
                    <w:p w:rsidR="00E6673E" w:rsidRDefault="00E6673E"/>
                  </w:txbxContent>
                </v:textbox>
              </v:rect>
            </w:pict>
          </mc:Fallback>
        </mc:AlternateContent>
      </w:r>
      <w:r w:rsidR="00AC6BD3">
        <w:rPr>
          <w:bCs/>
          <w:sz w:val="14"/>
          <w:szCs w:val="14"/>
        </w:rPr>
        <w:t>(</w: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AC6BD3">
        <w:rPr>
          <w:sz w:val="14"/>
          <w:szCs w:val="14"/>
        </w:rPr>
        <w:t>)</w:t>
      </w:r>
      <w:r w:rsidR="0033233A">
        <w:rPr>
          <w:bCs/>
          <w:color w:val="FF0000"/>
          <w:sz w:val="14"/>
          <w:szCs w:val="14"/>
        </w:rPr>
        <w:t xml:space="preserve">   </w:t>
      </w:r>
    </w:p>
    <w:p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(dział 1.1.1. wiersz 9</w:t>
      </w:r>
      <w:r w:rsidR="00C52D7A">
        <w:rPr>
          <w:rFonts w:ascii="Arial" w:hAnsi="Arial"/>
          <w:sz w:val="16"/>
          <w:szCs w:val="16"/>
        </w:rPr>
        <w:t>7</w:t>
      </w:r>
      <w:r w:rsidRPr="00287013">
        <w:rPr>
          <w:rFonts w:ascii="Arial" w:hAnsi="Arial"/>
          <w:sz w:val="16"/>
          <w:szCs w:val="16"/>
        </w:rPr>
        <w:t xml:space="preserve">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rsidTr="00FB1FE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AF29A3" w:rsidRPr="00287013" w:rsidRDefault="00AF29A3" w:rsidP="00FB1FE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rsidTr="00FB1FE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287013" w:rsidRPr="00287013"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w:t>
            </w:r>
            <w:r w:rsidR="001A3A67">
              <w:rPr>
                <w:rFonts w:ascii="Arial" w:hAnsi="Arial"/>
                <w:sz w:val="14"/>
                <w:szCs w:val="14"/>
              </w:rPr>
              <w:t>8</w:t>
            </w:r>
            <w:r w:rsidRPr="0028701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F29A3" w:rsidRPr="00287013" w:rsidRDefault="00AF29A3" w:rsidP="00AF29A3">
            <w:pPr>
              <w:jc w:val="right"/>
              <w:rPr>
                <w:rFonts w:ascii="Arial" w:hAnsi="Arial" w:cs="Arial"/>
                <w:sz w:val="14"/>
                <w:szCs w:val="14"/>
              </w:rPr>
            </w:pPr>
          </w:p>
        </w:tc>
      </w:tr>
      <w:tr w:rsidR="00741DC8" w:rsidRPr="00287013" w:rsidTr="00FB1FE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spacing w:after="40" w:line="140" w:lineRule="exact"/>
              <w:ind w:left="85" w:right="85"/>
              <w:jc w:val="center"/>
              <w:rPr>
                <w:rFonts w:ascii="Arial" w:hAnsi="Arial"/>
                <w:sz w:val="12"/>
                <w:szCs w:val="12"/>
              </w:rPr>
            </w:pPr>
            <w:r w:rsidRPr="00287013">
              <w:rPr>
                <w:rFonts w:ascii="Arial" w:hAnsi="Arial"/>
                <w:sz w:val="12"/>
                <w:szCs w:val="12"/>
              </w:rPr>
              <w:t>0</w:t>
            </w:r>
            <w:r>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41DC8" w:rsidRPr="00287013" w:rsidRDefault="00741DC8" w:rsidP="00741DC8">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41DC8" w:rsidRPr="00287013" w:rsidRDefault="00741DC8" w:rsidP="00741DC8">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741DC8" w:rsidRPr="00287013" w:rsidTr="00FB1FED">
        <w:trPr>
          <w:cantSplit/>
          <w:trHeight w:hRule="exact" w:val="410"/>
        </w:trPr>
        <w:tc>
          <w:tcPr>
            <w:tcW w:w="1136" w:type="dxa"/>
            <w:vMerge/>
            <w:tcBorders>
              <w:left w:val="single" w:sz="8" w:space="0" w:color="auto"/>
              <w:bottom w:val="single" w:sz="8" w:space="0" w:color="auto"/>
            </w:tcBorders>
            <w:shd w:val="clear" w:color="auto" w:fill="FFFFFF"/>
            <w:vAlign w:val="center"/>
          </w:tcPr>
          <w:p w:rsidR="00741DC8" w:rsidRPr="00287013" w:rsidRDefault="00741DC8" w:rsidP="00741DC8">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41DC8" w:rsidRPr="00287013" w:rsidRDefault="00741DC8" w:rsidP="00741DC8">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41DC8" w:rsidRPr="00287013" w:rsidRDefault="00741DC8" w:rsidP="00741DC8">
            <w:pPr>
              <w:jc w:val="center"/>
              <w:rPr>
                <w:rFonts w:ascii="Arial" w:hAnsi="Arial"/>
                <w:sz w:val="12"/>
                <w:szCs w:val="12"/>
              </w:rPr>
            </w:pPr>
            <w:r w:rsidRPr="00287013">
              <w:rPr>
                <w:rFonts w:ascii="Arial" w:hAnsi="Arial"/>
                <w:sz w:val="12"/>
                <w:szCs w:val="12"/>
              </w:rPr>
              <w:t>0</w:t>
            </w:r>
            <w:r>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741DC8" w:rsidRPr="00287013" w:rsidRDefault="00741DC8" w:rsidP="00741DC8">
            <w:pPr>
              <w:jc w:val="right"/>
              <w:rPr>
                <w:rFonts w:ascii="Arial" w:hAnsi="Arial" w:cs="Arial"/>
                <w:sz w:val="14"/>
                <w:szCs w:val="14"/>
              </w:rPr>
            </w:pPr>
          </w:p>
        </w:tc>
      </w:tr>
      <w:tr w:rsidR="00AF29A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AF29A3" w:rsidRPr="00287013" w:rsidRDefault="00AF29A3" w:rsidP="00FB1FE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AF29A3" w:rsidRPr="00287013" w:rsidRDefault="00AF29A3" w:rsidP="00FB1FE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spacing w:after="40" w:line="140" w:lineRule="exact"/>
              <w:ind w:left="85" w:right="85"/>
              <w:jc w:val="right"/>
              <w:rPr>
                <w:rFonts w:ascii="Arial" w:hAnsi="Arial"/>
                <w:sz w:val="14"/>
              </w:rPr>
            </w:pPr>
          </w:p>
        </w:tc>
      </w:tr>
      <w:tr w:rsidR="00287013" w:rsidRPr="00287013" w:rsidTr="00FB1FED">
        <w:trPr>
          <w:cantSplit/>
          <w:trHeight w:hRule="exact" w:val="227"/>
        </w:trPr>
        <w:tc>
          <w:tcPr>
            <w:tcW w:w="1136" w:type="dxa"/>
            <w:vMerge/>
            <w:tcBorders>
              <w:left w:val="single" w:sz="8" w:space="0" w:color="auto"/>
              <w:bottom w:val="single" w:sz="8" w:space="0" w:color="auto"/>
            </w:tcBorders>
            <w:shd w:val="clear" w:color="auto" w:fill="FFFFFF"/>
            <w:vAlign w:val="center"/>
          </w:tcPr>
          <w:p w:rsidR="00AF29A3" w:rsidRPr="00287013" w:rsidRDefault="00AF29A3" w:rsidP="00FB1FE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AF29A3" w:rsidRPr="00287013" w:rsidRDefault="00AF29A3" w:rsidP="00FB1FE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AF29A3" w:rsidRPr="00287013" w:rsidRDefault="00AF29A3" w:rsidP="00FB1FED">
            <w:pPr>
              <w:jc w:val="center"/>
              <w:rPr>
                <w:rFonts w:ascii="Arial" w:hAnsi="Arial"/>
                <w:sz w:val="12"/>
                <w:szCs w:val="12"/>
              </w:rPr>
            </w:pPr>
            <w:r w:rsidRPr="00287013">
              <w:rPr>
                <w:rFonts w:ascii="Arial" w:hAnsi="Arial"/>
                <w:sz w:val="12"/>
                <w:szCs w:val="12"/>
              </w:rPr>
              <w:t>0</w:t>
            </w:r>
            <w:r w:rsidR="00741DC8">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41DC8" w:rsidRDefault="00741DC8" w:rsidP="00741DC8">
            <w:pPr>
              <w:jc w:val="right"/>
              <w:rPr>
                <w:rFonts w:ascii="Arial" w:hAnsi="Arial" w:cs="Arial"/>
                <w:color w:val="000000"/>
                <w:sz w:val="14"/>
                <w:szCs w:val="14"/>
              </w:rPr>
            </w:pPr>
          </w:p>
          <w:p w:rsidR="00AF29A3" w:rsidRPr="00287013" w:rsidRDefault="00AF29A3" w:rsidP="00AF29A3">
            <w:pPr>
              <w:jc w:val="right"/>
              <w:rPr>
                <w:rFonts w:ascii="Arial" w:hAnsi="Arial"/>
                <w:sz w:val="14"/>
              </w:rPr>
            </w:pPr>
          </w:p>
        </w:tc>
      </w:tr>
    </w:tbl>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AF29A3">
      <w:pPr>
        <w:pStyle w:val="Nagwek9"/>
        <w:spacing w:before="120"/>
        <w:ind w:left="180"/>
        <w:rPr>
          <w:rFonts w:eastAsia="Arial Unicode MS"/>
          <w:b/>
          <w:bCs/>
          <w:sz w:val="24"/>
          <w:szCs w:val="20"/>
        </w:rPr>
      </w:pPr>
    </w:p>
    <w:p w:rsidR="00AF29A3" w:rsidRDefault="00AF29A3"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Pr="00B904C9" w:rsidRDefault="00B904C9" w:rsidP="00B904C9">
      <w:pPr>
        <w:pStyle w:val="Nagwek9"/>
        <w:spacing w:before="120"/>
        <w:rPr>
          <w:rFonts w:eastAsia="Arial Unicode MS"/>
          <w:b/>
          <w:bCs/>
          <w:sz w:val="24"/>
          <w:szCs w:val="20"/>
        </w:rPr>
      </w:pPr>
      <w:r w:rsidRPr="00B904C9">
        <w:rPr>
          <w:b/>
          <w:sz w:val="18"/>
          <w:szCs w:val="18"/>
        </w:rPr>
        <w:t>Dział 1.1.1.j.  Liczba spraw z ustawy o przeciwdziałaniu przemocy w rodzinie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8"/>
        <w:gridCol w:w="10907"/>
        <w:gridCol w:w="426"/>
        <w:gridCol w:w="1417"/>
      </w:tblGrid>
      <w:tr w:rsidR="00B904C9" w:rsidRPr="00B02005" w:rsidTr="00B904C9">
        <w:tc>
          <w:tcPr>
            <w:tcW w:w="13326" w:type="dxa"/>
            <w:gridSpan w:val="5"/>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Wyszczególnienie</w:t>
            </w:r>
          </w:p>
        </w:tc>
        <w:tc>
          <w:tcPr>
            <w:tcW w:w="1417" w:type="dxa"/>
            <w:shd w:val="clear" w:color="auto" w:fill="auto"/>
            <w:vAlign w:val="center"/>
          </w:tcPr>
          <w:p w:rsidR="00B904C9" w:rsidRPr="00B904C9" w:rsidRDefault="00B904C9" w:rsidP="00D74AF1">
            <w:pPr>
              <w:jc w:val="center"/>
              <w:rPr>
                <w:rFonts w:ascii="Arial" w:hAnsi="Arial" w:cs="Arial"/>
                <w:b/>
                <w:sz w:val="18"/>
              </w:rPr>
            </w:pPr>
            <w:r w:rsidRPr="00B904C9">
              <w:rPr>
                <w:rFonts w:ascii="Arial" w:hAnsi="Arial" w:cs="Arial"/>
                <w:sz w:val="14"/>
              </w:rPr>
              <w:t>Liczby</w:t>
            </w:r>
          </w:p>
        </w:tc>
      </w:tr>
      <w:tr w:rsidR="00B904C9" w:rsidRPr="00B02005" w:rsidTr="00B904C9">
        <w:tc>
          <w:tcPr>
            <w:tcW w:w="13326" w:type="dxa"/>
            <w:gridSpan w:val="5"/>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0</w:t>
            </w:r>
          </w:p>
        </w:tc>
        <w:tc>
          <w:tcPr>
            <w:tcW w:w="1417" w:type="dxa"/>
            <w:shd w:val="clear" w:color="auto" w:fill="auto"/>
          </w:tcPr>
          <w:p w:rsidR="00B904C9" w:rsidRPr="00B904C9" w:rsidRDefault="00B904C9" w:rsidP="00D74AF1">
            <w:pPr>
              <w:jc w:val="center"/>
              <w:rPr>
                <w:rFonts w:ascii="Arial" w:hAnsi="Arial" w:cs="Arial"/>
                <w:sz w:val="14"/>
                <w:szCs w:val="14"/>
              </w:rPr>
            </w:pPr>
            <w:r w:rsidRPr="00B904C9">
              <w:rPr>
                <w:rFonts w:ascii="Arial" w:hAnsi="Arial" w:cs="Arial"/>
                <w:sz w:val="14"/>
                <w:szCs w:val="14"/>
              </w:rPr>
              <w:t>1</w:t>
            </w:r>
          </w:p>
        </w:tc>
      </w:tr>
      <w:tr w:rsidR="00B904C9" w:rsidRPr="00B02005" w:rsidTr="00242FBD">
        <w:tc>
          <w:tcPr>
            <w:tcW w:w="12900" w:type="dxa"/>
            <w:gridSpan w:val="4"/>
            <w:tcBorders>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 xml:space="preserve">Liczba spraw skierowanych do sądów opiekuńczych, w których procedowano na podstawie </w:t>
            </w:r>
            <w:bookmarkStart w:id="1" w:name="_Hlk41321327"/>
            <w:r w:rsidRPr="00B904C9">
              <w:rPr>
                <w:rFonts w:ascii="Arial" w:hAnsi="Arial" w:cs="Arial"/>
                <w:sz w:val="14"/>
              </w:rPr>
              <w:t>art. 755</w:t>
            </w:r>
            <w:r w:rsidRPr="00B904C9">
              <w:rPr>
                <w:rFonts w:ascii="Arial" w:hAnsi="Arial" w:cs="Arial"/>
                <w:sz w:val="14"/>
                <w:vertAlign w:val="superscript"/>
              </w:rPr>
              <w:t>4</w:t>
            </w:r>
            <w:r w:rsidRPr="00B904C9">
              <w:rPr>
                <w:rFonts w:ascii="Arial" w:hAnsi="Arial" w:cs="Arial"/>
                <w:sz w:val="14"/>
              </w:rPr>
              <w:t xml:space="preserve">  kpc </w:t>
            </w:r>
            <w:bookmarkEnd w:id="1"/>
            <w:r w:rsidRPr="00B904C9">
              <w:rPr>
                <w:rFonts w:ascii="Arial" w:hAnsi="Arial" w:cs="Arial"/>
                <w:sz w:val="14"/>
              </w:rPr>
              <w:t xml:space="preserve">po otrzymaniu zawiadomienia z Policji lub Żandarmerii Wojskowej na podstawie art.15ad ust. 4 ustawy o Policji lub art. 18d ust. 4 ustawy o </w:t>
            </w:r>
            <w:r w:rsidR="005376F9">
              <w:rPr>
                <w:rFonts w:ascii="Arial" w:hAnsi="Arial" w:cs="Arial"/>
                <w:sz w:val="14"/>
              </w:rPr>
              <w:t>Ż</w:t>
            </w:r>
            <w:r w:rsidRPr="00B904C9">
              <w:rPr>
                <w:rFonts w:ascii="Arial" w:hAnsi="Arial" w:cs="Arial"/>
                <w:sz w:val="14"/>
              </w:rPr>
              <w:t>andarmerii Wojskowej</w:t>
            </w:r>
          </w:p>
        </w:tc>
        <w:tc>
          <w:tcPr>
            <w:tcW w:w="426" w:type="dxa"/>
            <w:tcBorders>
              <w:top w:val="single" w:sz="12" w:space="0" w:color="auto"/>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01</w:t>
            </w:r>
          </w:p>
        </w:tc>
        <w:tc>
          <w:tcPr>
            <w:tcW w:w="1417" w:type="dxa"/>
            <w:tcBorders>
              <w:top w:val="single" w:sz="12" w:space="0" w:color="auto"/>
              <w:right w:val="single" w:sz="12" w:space="0" w:color="auto"/>
            </w:tcBorders>
            <w:shd w:val="clear" w:color="auto" w:fill="auto"/>
            <w:vAlign w:val="center"/>
          </w:tcPr>
          <w:p w:rsidR="00B904C9" w:rsidRPr="00242FBD" w:rsidRDefault="00B904C9" w:rsidP="00242FBD">
            <w:pPr>
              <w:jc w:val="right"/>
              <w:rPr>
                <w:rFonts w:ascii="Arial" w:hAnsi="Arial" w:cs="Arial"/>
                <w:color w:val="000000"/>
                <w:sz w:val="14"/>
                <w:szCs w:val="14"/>
              </w:rPr>
            </w:pPr>
          </w:p>
        </w:tc>
      </w:tr>
      <w:tr w:rsidR="00B904C9" w:rsidRPr="00B02005" w:rsidTr="00D74AF1">
        <w:tc>
          <w:tcPr>
            <w:tcW w:w="12900" w:type="dxa"/>
            <w:gridSpan w:val="4"/>
            <w:tcBorders>
              <w:right w:val="single" w:sz="12" w:space="0" w:color="auto"/>
            </w:tcBorders>
            <w:shd w:val="clear" w:color="auto" w:fill="auto"/>
          </w:tcPr>
          <w:p w:rsidR="00B904C9" w:rsidRPr="000C387C" w:rsidRDefault="000C387C" w:rsidP="00D74AF1">
            <w:pPr>
              <w:rPr>
                <w:rFonts w:ascii="Arial" w:hAnsi="Arial" w:cs="Arial"/>
                <w:sz w:val="14"/>
              </w:rPr>
            </w:pPr>
            <w:r w:rsidRPr="000C387C">
              <w:rPr>
                <w:rFonts w:ascii="Arial" w:hAnsi="Arial" w:cs="Arial"/>
                <w:sz w:val="14"/>
              </w:rPr>
              <w:t>Liczba wniosków (ze spraw z w. 01) o przesłuchanie małoletniego poniżej 15–go roku życia, skierowanych na podstawie art. 15ab ust. 7 ustawy o Policji oraz art. 15b ust. 7 ustawy o Żandarmerii Wojskowej (w.03+04)</w:t>
            </w:r>
            <w:r w:rsidR="00B86A7A">
              <w:rPr>
                <w:rFonts w:ascii="Arial" w:hAnsi="Arial" w:cs="Arial"/>
                <w:sz w:val="14"/>
              </w:rPr>
              <w:t xml:space="preserve"> </w:t>
            </w:r>
            <w:r w:rsidR="00B86A7A" w:rsidRPr="00B86A7A">
              <w:rPr>
                <w:rFonts w:ascii="Arial" w:hAnsi="Arial" w:cs="Arial"/>
                <w:sz w:val="14"/>
              </w:rPr>
              <w:t>(ze spraw z w. 01)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02</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val="restart"/>
            <w:tcBorders>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03</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 xml:space="preserve">Żandarmerii </w:t>
            </w:r>
            <w:r w:rsidR="00AB4683">
              <w:rPr>
                <w:rFonts w:ascii="Arial" w:hAnsi="Arial" w:cs="Arial"/>
                <w:sz w:val="14"/>
              </w:rPr>
              <w:t>W</w:t>
            </w:r>
            <w:r w:rsidRPr="00B904C9">
              <w:rPr>
                <w:rFonts w:ascii="Arial" w:hAnsi="Arial" w:cs="Arial"/>
                <w:sz w:val="14"/>
              </w:rPr>
              <w:t>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04</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EC6C28">
        <w:tc>
          <w:tcPr>
            <w:tcW w:w="12900" w:type="dxa"/>
            <w:gridSpan w:val="4"/>
            <w:tcBorders>
              <w:right w:val="single" w:sz="12"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Rozpatrzone przez sąd wnioski (w.06+09)</w:t>
            </w:r>
          </w:p>
        </w:tc>
        <w:tc>
          <w:tcPr>
            <w:tcW w:w="426" w:type="dxa"/>
            <w:tcBorders>
              <w:left w:val="single" w:sz="12" w:space="0" w:color="auto"/>
            </w:tcBorders>
            <w:shd w:val="clear" w:color="auto" w:fill="auto"/>
            <w:vAlign w:val="center"/>
          </w:tcPr>
          <w:p w:rsidR="00B904C9" w:rsidRPr="00B904C9" w:rsidRDefault="00B904C9" w:rsidP="00D74AF1">
            <w:pPr>
              <w:jc w:val="center"/>
              <w:rPr>
                <w:rFonts w:ascii="Arial" w:hAnsi="Arial" w:cs="Arial"/>
                <w:sz w:val="12"/>
                <w:szCs w:val="12"/>
              </w:rPr>
            </w:pPr>
            <w:r w:rsidRPr="00B904C9">
              <w:rPr>
                <w:rFonts w:ascii="Arial" w:hAnsi="Arial" w:cs="Arial"/>
                <w:sz w:val="12"/>
                <w:szCs w:val="12"/>
              </w:rPr>
              <w:t>05</w:t>
            </w:r>
          </w:p>
        </w:tc>
        <w:tc>
          <w:tcPr>
            <w:tcW w:w="1417" w:type="dxa"/>
            <w:tcBorders>
              <w:right w:val="single" w:sz="12" w:space="0" w:color="auto"/>
            </w:tcBorders>
            <w:shd w:val="clear" w:color="auto" w:fill="auto"/>
            <w:vAlign w:val="center"/>
          </w:tcPr>
          <w:p w:rsidR="00B904C9" w:rsidRPr="00EC6C28" w:rsidRDefault="00B904C9" w:rsidP="00EC6C28">
            <w:pPr>
              <w:jc w:val="right"/>
              <w:rPr>
                <w:rFonts w:ascii="Arial" w:hAnsi="Arial" w:cs="Arial"/>
                <w:color w:val="000000"/>
                <w:sz w:val="14"/>
                <w:szCs w:val="14"/>
              </w:rPr>
            </w:pPr>
          </w:p>
        </w:tc>
      </w:tr>
      <w:tr w:rsidR="00B904C9" w:rsidRPr="00B02005" w:rsidTr="00D74AF1">
        <w:tc>
          <w:tcPr>
            <w:tcW w:w="993" w:type="dxa"/>
            <w:vMerge w:val="restart"/>
            <w:tcBorders>
              <w:right w:val="single" w:sz="4" w:space="0" w:color="auto"/>
            </w:tcBorders>
            <w:shd w:val="clear" w:color="auto" w:fill="auto"/>
            <w:vAlign w:val="center"/>
          </w:tcPr>
          <w:p w:rsidR="00B904C9" w:rsidRPr="00B904C9" w:rsidRDefault="00B904C9" w:rsidP="00D74AF1">
            <w:pPr>
              <w:rPr>
                <w:rFonts w:ascii="Arial" w:hAnsi="Arial" w:cs="Arial"/>
                <w:sz w:val="14"/>
              </w:rPr>
            </w:pPr>
            <w:r w:rsidRPr="00B904C9">
              <w:rPr>
                <w:rFonts w:ascii="Arial" w:hAnsi="Arial" w:cs="Arial"/>
                <w:sz w:val="14"/>
              </w:rPr>
              <w:t>z tego</w:t>
            </w: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przesłuchano małoletniego (w.07+08)</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06</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07</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vAlign w:val="center"/>
          </w:tcPr>
          <w:p w:rsidR="00D74AF1" w:rsidRPr="00B904C9" w:rsidRDefault="00D74AF1" w:rsidP="00D74AF1">
            <w:pPr>
              <w:rPr>
                <w:rFonts w:ascii="Arial" w:hAnsi="Arial" w:cs="Arial"/>
                <w:sz w:val="14"/>
              </w:rPr>
            </w:pPr>
          </w:p>
        </w:tc>
        <w:tc>
          <w:tcPr>
            <w:tcW w:w="992" w:type="dxa"/>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15" w:type="dxa"/>
            <w:gridSpan w:val="2"/>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08</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B904C9" w:rsidRPr="00B02005" w:rsidTr="00D95590">
        <w:tc>
          <w:tcPr>
            <w:tcW w:w="993" w:type="dxa"/>
            <w:vMerge/>
            <w:tcBorders>
              <w:right w:val="single" w:sz="4" w:space="0" w:color="auto"/>
            </w:tcBorders>
            <w:shd w:val="clear" w:color="auto" w:fill="auto"/>
          </w:tcPr>
          <w:p w:rsidR="00B904C9" w:rsidRPr="00B904C9" w:rsidRDefault="00B904C9" w:rsidP="00D74AF1">
            <w:pPr>
              <w:rPr>
                <w:rFonts w:ascii="Arial" w:hAnsi="Arial" w:cs="Arial"/>
                <w:sz w:val="14"/>
              </w:rPr>
            </w:pPr>
          </w:p>
        </w:tc>
        <w:tc>
          <w:tcPr>
            <w:tcW w:w="11907" w:type="dxa"/>
            <w:gridSpan w:val="3"/>
            <w:tcBorders>
              <w:left w:val="single" w:sz="4" w:space="0" w:color="auto"/>
              <w:right w:val="single" w:sz="12" w:space="0" w:color="auto"/>
            </w:tcBorders>
            <w:shd w:val="clear" w:color="auto" w:fill="auto"/>
          </w:tcPr>
          <w:p w:rsidR="00B904C9" w:rsidRPr="00B904C9" w:rsidRDefault="00B904C9" w:rsidP="00D74AF1">
            <w:pPr>
              <w:rPr>
                <w:rFonts w:ascii="Arial" w:hAnsi="Arial" w:cs="Arial"/>
                <w:sz w:val="14"/>
              </w:rPr>
            </w:pPr>
            <w:r w:rsidRPr="00B904C9">
              <w:rPr>
                <w:rFonts w:ascii="Arial" w:hAnsi="Arial" w:cs="Arial"/>
                <w:sz w:val="14"/>
              </w:rPr>
              <w:t>odstąpiono od przesłuchania małoletniego (w.10+11)</w:t>
            </w:r>
          </w:p>
        </w:tc>
        <w:tc>
          <w:tcPr>
            <w:tcW w:w="426" w:type="dxa"/>
            <w:tcBorders>
              <w:left w:val="single" w:sz="12" w:space="0" w:color="auto"/>
            </w:tcBorders>
            <w:shd w:val="clear" w:color="auto" w:fill="auto"/>
          </w:tcPr>
          <w:p w:rsidR="00B904C9" w:rsidRPr="00B904C9" w:rsidRDefault="00B904C9" w:rsidP="00D74AF1">
            <w:pPr>
              <w:jc w:val="center"/>
              <w:rPr>
                <w:rFonts w:ascii="Arial" w:hAnsi="Arial" w:cs="Arial"/>
                <w:sz w:val="12"/>
                <w:szCs w:val="12"/>
              </w:rPr>
            </w:pPr>
            <w:r w:rsidRPr="00B904C9">
              <w:rPr>
                <w:rFonts w:ascii="Arial" w:hAnsi="Arial" w:cs="Arial"/>
                <w:sz w:val="12"/>
                <w:szCs w:val="12"/>
              </w:rPr>
              <w:t>09</w:t>
            </w:r>
          </w:p>
        </w:tc>
        <w:tc>
          <w:tcPr>
            <w:tcW w:w="1417" w:type="dxa"/>
            <w:tcBorders>
              <w:right w:val="single" w:sz="12" w:space="0" w:color="auto"/>
            </w:tcBorders>
            <w:shd w:val="clear" w:color="auto" w:fill="auto"/>
          </w:tcPr>
          <w:p w:rsidR="00B904C9" w:rsidRPr="00EC6C28" w:rsidRDefault="00B904C9" w:rsidP="00EC6C28">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val="restart"/>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z tego na wniosek</w:t>
            </w: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Policji</w:t>
            </w:r>
          </w:p>
        </w:tc>
        <w:tc>
          <w:tcPr>
            <w:tcW w:w="426" w:type="dxa"/>
            <w:tcBorders>
              <w:left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10</w:t>
            </w:r>
          </w:p>
        </w:tc>
        <w:tc>
          <w:tcPr>
            <w:tcW w:w="1417" w:type="dxa"/>
            <w:tcBorders>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r w:rsidR="00D74AF1" w:rsidRPr="00B02005" w:rsidTr="00D74AF1">
        <w:tc>
          <w:tcPr>
            <w:tcW w:w="993" w:type="dxa"/>
            <w:vMerge/>
            <w:tcBorders>
              <w:right w:val="single" w:sz="4" w:space="0" w:color="auto"/>
            </w:tcBorders>
            <w:shd w:val="clear" w:color="auto" w:fill="auto"/>
          </w:tcPr>
          <w:p w:rsidR="00D74AF1" w:rsidRPr="00B904C9" w:rsidRDefault="00D74AF1" w:rsidP="00D74AF1">
            <w:pPr>
              <w:rPr>
                <w:rFonts w:ascii="Arial" w:hAnsi="Arial" w:cs="Arial"/>
                <w:sz w:val="14"/>
              </w:rPr>
            </w:pPr>
          </w:p>
        </w:tc>
        <w:tc>
          <w:tcPr>
            <w:tcW w:w="1000" w:type="dxa"/>
            <w:gridSpan w:val="2"/>
            <w:vMerge/>
            <w:tcBorders>
              <w:left w:val="single" w:sz="4" w:space="0" w:color="auto"/>
              <w:right w:val="single" w:sz="4" w:space="0" w:color="auto"/>
            </w:tcBorders>
            <w:shd w:val="clear" w:color="auto" w:fill="auto"/>
          </w:tcPr>
          <w:p w:rsidR="00D74AF1" w:rsidRPr="00B904C9" w:rsidRDefault="00D74AF1" w:rsidP="00D74AF1">
            <w:pPr>
              <w:rPr>
                <w:rFonts w:ascii="Arial" w:hAnsi="Arial" w:cs="Arial"/>
                <w:sz w:val="14"/>
              </w:rPr>
            </w:pPr>
          </w:p>
        </w:tc>
        <w:tc>
          <w:tcPr>
            <w:tcW w:w="10907" w:type="dxa"/>
            <w:tcBorders>
              <w:left w:val="single" w:sz="4" w:space="0" w:color="auto"/>
              <w:right w:val="single" w:sz="12" w:space="0" w:color="auto"/>
            </w:tcBorders>
            <w:shd w:val="clear" w:color="auto" w:fill="auto"/>
          </w:tcPr>
          <w:p w:rsidR="00D74AF1" w:rsidRPr="00B904C9" w:rsidRDefault="00D74AF1" w:rsidP="00D74AF1">
            <w:pPr>
              <w:rPr>
                <w:rFonts w:ascii="Arial" w:hAnsi="Arial" w:cs="Arial"/>
                <w:sz w:val="14"/>
              </w:rPr>
            </w:pPr>
            <w:r w:rsidRPr="00B904C9">
              <w:rPr>
                <w:rFonts w:ascii="Arial" w:hAnsi="Arial" w:cs="Arial"/>
                <w:sz w:val="14"/>
              </w:rPr>
              <w:t>Żandarmerii Wojskowej</w:t>
            </w:r>
          </w:p>
        </w:tc>
        <w:tc>
          <w:tcPr>
            <w:tcW w:w="426" w:type="dxa"/>
            <w:tcBorders>
              <w:left w:val="single" w:sz="12" w:space="0" w:color="auto"/>
              <w:bottom w:val="single" w:sz="12" w:space="0" w:color="auto"/>
            </w:tcBorders>
            <w:shd w:val="clear" w:color="auto" w:fill="auto"/>
          </w:tcPr>
          <w:p w:rsidR="00D74AF1" w:rsidRPr="00B904C9" w:rsidRDefault="00D74AF1" w:rsidP="00D74AF1">
            <w:pPr>
              <w:jc w:val="center"/>
              <w:rPr>
                <w:rFonts w:ascii="Arial" w:hAnsi="Arial" w:cs="Arial"/>
                <w:sz w:val="12"/>
                <w:szCs w:val="12"/>
              </w:rPr>
            </w:pPr>
            <w:r w:rsidRPr="00B904C9">
              <w:rPr>
                <w:rFonts w:ascii="Arial" w:hAnsi="Arial" w:cs="Arial"/>
                <w:sz w:val="12"/>
                <w:szCs w:val="12"/>
              </w:rPr>
              <w:t>11</w:t>
            </w:r>
          </w:p>
        </w:tc>
        <w:tc>
          <w:tcPr>
            <w:tcW w:w="1417" w:type="dxa"/>
            <w:tcBorders>
              <w:bottom w:val="single" w:sz="12" w:space="0" w:color="auto"/>
              <w:right w:val="single" w:sz="12" w:space="0" w:color="auto"/>
            </w:tcBorders>
            <w:shd w:val="clear" w:color="auto" w:fill="auto"/>
            <w:vAlign w:val="center"/>
          </w:tcPr>
          <w:p w:rsidR="00D74AF1" w:rsidRDefault="00D74AF1" w:rsidP="00D74AF1">
            <w:pPr>
              <w:jc w:val="right"/>
              <w:rPr>
                <w:rFonts w:ascii="Arial" w:hAnsi="Arial" w:cs="Arial"/>
                <w:color w:val="000000"/>
                <w:sz w:val="14"/>
                <w:szCs w:val="14"/>
              </w:rPr>
            </w:pPr>
          </w:p>
        </w:tc>
      </w:tr>
    </w:tbl>
    <w:p w:rsidR="00B904C9" w:rsidRPr="00B904C9" w:rsidRDefault="00B904C9" w:rsidP="00B904C9">
      <w:pPr>
        <w:rPr>
          <w:rFonts w:eastAsia="Arial Unicode MS"/>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B904C9" w:rsidRDefault="00B904C9"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FF71DC" w:rsidRDefault="00FF71DC" w:rsidP="001A7B9F">
      <w:pPr>
        <w:pStyle w:val="Nagwek9"/>
        <w:spacing w:before="120"/>
        <w:rPr>
          <w:rFonts w:eastAsia="Arial Unicode MS"/>
          <w:b/>
          <w:bCs/>
          <w:sz w:val="18"/>
          <w:szCs w:val="20"/>
        </w:rPr>
      </w:pP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48</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207</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214</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41</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157</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156</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25</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24</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50</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58</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16</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34</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67</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16</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14</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35</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31</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33</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33</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2</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4</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2</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215</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162</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119</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103</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16</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16</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12</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49</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18</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69</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23</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20</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21</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10</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6</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4</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3</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5</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5</w:t>
            </w: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r w:rsidRPr="00FD614C">
              <w:rPr>
                <w:rFonts w:ascii="Arial" w:hAnsi="Arial" w:cs="Arial"/>
                <w:sz w:val="14"/>
                <w:szCs w:val="14"/>
              </w:rPr>
              <w:t>17</w:t>
            </w: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7E7479" w:rsidP="009341C5">
      <w:pPr>
        <w:rPr>
          <w:vanish/>
        </w:rPr>
      </w:pPr>
      <w:r>
        <w:rPr>
          <w:noProof/>
        </w:rPr>
        <mc:AlternateContent>
          <mc:Choice Requires="wps">
            <w:drawing>
              <wp:anchor distT="0" distB="0" distL="114300" distR="114300" simplePos="0" relativeHeight="251658240"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" stroked="f">
                <v:textbox>
                  <w:txbxContent>
                    <w:p w:rsidR="00E6673E" w:rsidRDefault="00E6673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r w:rsidRPr="00FD614C">
              <w:rPr>
                <w:rFonts w:ascii="Arial" w:hAnsi="Arial" w:cs="Arial"/>
                <w:sz w:val="14"/>
                <w:szCs w:val="14"/>
              </w:rPr>
              <w:t>1</w:t>
            </w: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3</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2" w:name="OLE_LINK2"/>
    </w:p>
    <w:bookmarkEnd w:id="2"/>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29</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42</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29</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22</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11</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45</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17</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90</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90</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lastRenderedPageBreak/>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15</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8</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10</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r>
    </w:tbl>
    <w:p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rsidTr="00A70EFA">
        <w:trPr>
          <w:trHeight w:val="200"/>
        </w:trPr>
        <w:tc>
          <w:tcPr>
            <w:tcW w:w="1871" w:type="dxa"/>
            <w:gridSpan w:val="2"/>
            <w:vMerge w:val="restart"/>
            <w:vAlign w:val="center"/>
          </w:tcPr>
          <w:p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rsidTr="00A70EFA">
        <w:trPr>
          <w:trHeight w:val="165"/>
        </w:trPr>
        <w:tc>
          <w:tcPr>
            <w:tcW w:w="1871" w:type="dxa"/>
            <w:gridSpan w:val="2"/>
            <w:vMerge/>
          </w:tcPr>
          <w:p w:rsidR="00CA525E" w:rsidRPr="008E2E9A" w:rsidRDefault="00CA525E" w:rsidP="00A70EFA">
            <w:pPr>
              <w:rPr>
                <w:rFonts w:ascii="Arial" w:hAnsi="Arial"/>
                <w:sz w:val="10"/>
              </w:rPr>
            </w:pPr>
          </w:p>
        </w:tc>
        <w:tc>
          <w:tcPr>
            <w:tcW w:w="851" w:type="dxa"/>
            <w:vMerge/>
            <w:vAlign w:val="center"/>
          </w:tcPr>
          <w:p w:rsidR="00CA525E" w:rsidRPr="008E2E9A" w:rsidRDefault="00CA525E" w:rsidP="00A70EFA">
            <w:pPr>
              <w:jc w:val="center"/>
              <w:rPr>
                <w:rFonts w:ascii="Arial" w:hAnsi="Arial"/>
                <w:sz w:val="10"/>
              </w:rPr>
            </w:pPr>
          </w:p>
        </w:tc>
        <w:tc>
          <w:tcPr>
            <w:tcW w:w="2126" w:type="dxa"/>
            <w:vMerge/>
            <w:vAlign w:val="center"/>
          </w:tcPr>
          <w:p w:rsidR="00CA525E" w:rsidRPr="008E2E9A" w:rsidRDefault="00CA525E" w:rsidP="00A70EFA">
            <w:pPr>
              <w:jc w:val="center"/>
              <w:rPr>
                <w:rFonts w:ascii="Arial" w:hAnsi="Arial"/>
                <w:sz w:val="10"/>
              </w:rPr>
            </w:pPr>
          </w:p>
        </w:tc>
        <w:tc>
          <w:tcPr>
            <w:tcW w:w="766" w:type="dxa"/>
            <w:vMerge/>
            <w:vAlign w:val="center"/>
          </w:tcPr>
          <w:p w:rsidR="00CA525E" w:rsidRPr="008E2E9A" w:rsidRDefault="00CA525E" w:rsidP="00A70EFA">
            <w:pPr>
              <w:jc w:val="center"/>
              <w:rPr>
                <w:rFonts w:ascii="Arial" w:hAnsi="Arial"/>
                <w:sz w:val="12"/>
              </w:rPr>
            </w:pPr>
          </w:p>
        </w:tc>
        <w:tc>
          <w:tcPr>
            <w:tcW w:w="793" w:type="dxa"/>
            <w:vMerge/>
            <w:vAlign w:val="center"/>
          </w:tcPr>
          <w:p w:rsidR="00CA525E" w:rsidRPr="008E2E9A" w:rsidRDefault="00CA525E" w:rsidP="00A70EFA">
            <w:pPr>
              <w:jc w:val="center"/>
              <w:rPr>
                <w:rFonts w:ascii="Arial" w:hAnsi="Arial"/>
                <w:sz w:val="12"/>
              </w:rPr>
            </w:pPr>
          </w:p>
        </w:tc>
        <w:tc>
          <w:tcPr>
            <w:tcW w:w="1464" w:type="dxa"/>
            <w:vMerge/>
            <w:vAlign w:val="center"/>
          </w:tcPr>
          <w:p w:rsidR="00CA525E" w:rsidRPr="008E2E9A" w:rsidRDefault="00CA525E" w:rsidP="00A70EFA">
            <w:pPr>
              <w:jc w:val="center"/>
              <w:rPr>
                <w:rFonts w:ascii="Arial" w:hAnsi="Arial"/>
                <w:sz w:val="12"/>
              </w:rPr>
            </w:pPr>
          </w:p>
        </w:tc>
      </w:tr>
      <w:tr w:rsidR="00CA525E" w:rsidRPr="008E2E9A" w:rsidTr="00A70EFA">
        <w:trPr>
          <w:trHeight w:val="123"/>
        </w:trPr>
        <w:tc>
          <w:tcPr>
            <w:tcW w:w="1871" w:type="dxa"/>
            <w:gridSpan w:val="2"/>
            <w:vAlign w:val="center"/>
          </w:tcPr>
          <w:p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rsidR="00CA525E" w:rsidRPr="008E2E9A" w:rsidRDefault="00CA525E" w:rsidP="00A70EFA">
            <w:pPr>
              <w:jc w:val="center"/>
              <w:rPr>
                <w:rFonts w:ascii="Arial" w:hAnsi="Arial"/>
                <w:sz w:val="10"/>
              </w:rPr>
            </w:pPr>
            <w:r w:rsidRPr="008E2E9A">
              <w:rPr>
                <w:rFonts w:ascii="Arial" w:hAnsi="Arial"/>
                <w:sz w:val="10"/>
              </w:rPr>
              <w:t>5</w:t>
            </w:r>
          </w:p>
        </w:tc>
      </w:tr>
      <w:tr w:rsidR="008E2E9A" w:rsidRPr="008E2E9A" w:rsidTr="00A70EFA">
        <w:trPr>
          <w:trHeight w:val="229"/>
        </w:trPr>
        <w:tc>
          <w:tcPr>
            <w:tcW w:w="1446" w:type="dxa"/>
            <w:tcBorders>
              <w:right w:val="single" w:sz="12" w:space="0" w:color="auto"/>
            </w:tcBorders>
            <w:vAlign w:val="center"/>
          </w:tcPr>
          <w:p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154</w:t>
            </w:r>
          </w:p>
        </w:tc>
        <w:tc>
          <w:tcPr>
            <w:tcW w:w="2126"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161</w:t>
            </w:r>
          </w:p>
        </w:tc>
        <w:tc>
          <w:tcPr>
            <w:tcW w:w="766" w:type="dxa"/>
            <w:tcBorders>
              <w:top w:val="single" w:sz="12" w:space="0" w:color="auto"/>
              <w:left w:val="single" w:sz="6"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87</w:t>
            </w:r>
          </w:p>
        </w:tc>
        <w:tc>
          <w:tcPr>
            <w:tcW w:w="793" w:type="dxa"/>
            <w:tcBorders>
              <w:top w:val="single" w:sz="12" w:space="0" w:color="auto"/>
              <w:left w:val="single" w:sz="4" w:space="0" w:color="auto"/>
              <w:bottom w:val="single" w:sz="12" w:space="0" w:color="auto"/>
              <w:right w:val="single" w:sz="4"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94</w:t>
            </w:r>
          </w:p>
        </w:tc>
        <w:tc>
          <w:tcPr>
            <w:tcW w:w="1464" w:type="dxa"/>
            <w:tcBorders>
              <w:top w:val="single" w:sz="12" w:space="0" w:color="auto"/>
              <w:left w:val="single" w:sz="4" w:space="0" w:color="auto"/>
              <w:bottom w:val="single" w:sz="12" w:space="0" w:color="auto"/>
              <w:right w:val="single" w:sz="6" w:space="0" w:color="auto"/>
            </w:tcBorders>
            <w:vAlign w:val="center"/>
          </w:tcPr>
          <w:p w:rsidR="008E2E9A" w:rsidRDefault="008E2E9A">
            <w:pPr>
              <w:jc w:val="right"/>
              <w:rPr>
                <w:rFonts w:ascii="Arial" w:hAnsi="Arial" w:cs="Arial"/>
                <w:color w:val="000000"/>
                <w:sz w:val="14"/>
                <w:szCs w:val="14"/>
              </w:rPr>
            </w:pPr>
            <w:r>
              <w:rPr>
                <w:rFonts w:ascii="Arial" w:hAnsi="Arial" w:cs="Arial"/>
                <w:color w:val="000000"/>
                <w:sz w:val="14"/>
                <w:szCs w:val="14"/>
              </w:rPr>
              <w:t>154</w:t>
            </w:r>
          </w:p>
        </w:tc>
      </w:tr>
    </w:tbl>
    <w:p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E20BA0">
        <w:trPr>
          <w:cantSplit/>
          <w:trHeight w:val="264"/>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3A0A93">
        <w:trPr>
          <w:cantSplit/>
          <w:trHeight w:val="124"/>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7E7479">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simplePos x="0" y="0"/>
                      <wp:positionH relativeFrom="column">
                        <wp:posOffset>2294255</wp:posOffset>
                      </wp:positionH>
                      <wp:positionV relativeFrom="paragraph">
                        <wp:posOffset>117475</wp:posOffset>
                      </wp:positionV>
                      <wp:extent cx="5564505" cy="2087880"/>
                      <wp:effectExtent l="0" t="0" r="0" b="127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B2A25"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" stroked="f"/>
                  </w:pict>
                </mc:Fallback>
              </mc:AlternateContent>
            </w:r>
          </w:p>
        </w:tc>
      </w:tr>
      <w:tr w:rsidR="00FD614C" w:rsidRPr="00FD614C" w:rsidTr="00E20BA0">
        <w:trPr>
          <w:cantSplit/>
          <w:trHeight w:val="245"/>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166BD6">
        <w:trPr>
          <w:cantSplit/>
        </w:trPr>
        <w:tc>
          <w:tcPr>
            <w:tcW w:w="1955" w:type="dxa"/>
            <w:gridSpan w:val="2"/>
            <w:vMerge w:val="restart"/>
            <w:vAlign w:val="center"/>
          </w:tcPr>
          <w:p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rsidTr="00166BD6">
        <w:trPr>
          <w:cantSplit/>
          <w:trHeight w:val="760"/>
        </w:trPr>
        <w:tc>
          <w:tcPr>
            <w:tcW w:w="1955" w:type="dxa"/>
            <w:gridSpan w:val="2"/>
            <w:vMerge/>
            <w:tcBorders>
              <w:bottom w:val="single" w:sz="4" w:space="0" w:color="auto"/>
            </w:tcBorders>
            <w:vAlign w:val="center"/>
          </w:tcPr>
          <w:p w:rsidR="00510499" w:rsidRPr="00FD614C" w:rsidRDefault="00510499" w:rsidP="00166BD6">
            <w:pPr>
              <w:jc w:val="center"/>
              <w:rPr>
                <w:rFonts w:ascii="Arial" w:hAnsi="Arial"/>
                <w:sz w:val="10"/>
              </w:rPr>
            </w:pPr>
          </w:p>
        </w:tc>
        <w:tc>
          <w:tcPr>
            <w:tcW w:w="841"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Ogółem</w:t>
            </w:r>
          </w:p>
          <w:p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wydano </w:t>
            </w:r>
          </w:p>
          <w:p w:rsidR="00510499" w:rsidRPr="00FD614C" w:rsidRDefault="00510499" w:rsidP="00166BD6">
            <w:pPr>
              <w:jc w:val="center"/>
              <w:rPr>
                <w:rFonts w:ascii="Arial" w:hAnsi="Arial"/>
                <w:sz w:val="12"/>
              </w:rPr>
            </w:pPr>
            <w:r w:rsidRPr="00FD614C">
              <w:rPr>
                <w:rFonts w:ascii="Arial" w:hAnsi="Arial"/>
                <w:sz w:val="12"/>
              </w:rPr>
              <w:t xml:space="preserve">orzeczenie </w:t>
            </w:r>
          </w:p>
          <w:p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 xml:space="preserve">wykonano </w:t>
            </w:r>
          </w:p>
          <w:p w:rsidR="00510499" w:rsidRPr="00FD614C" w:rsidRDefault="00510499" w:rsidP="00166BD6">
            <w:pPr>
              <w:jc w:val="center"/>
              <w:rPr>
                <w:rFonts w:ascii="Arial" w:hAnsi="Arial"/>
                <w:sz w:val="12"/>
              </w:rPr>
            </w:pPr>
            <w:r w:rsidRPr="00FD614C">
              <w:rPr>
                <w:rFonts w:ascii="Arial" w:hAnsi="Arial"/>
                <w:sz w:val="12"/>
              </w:rPr>
              <w:t xml:space="preserve">czynności </w:t>
            </w:r>
          </w:p>
          <w:p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podjęto</w:t>
            </w:r>
          </w:p>
          <w:p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rsidTr="00166BD6">
        <w:trPr>
          <w:cantSplit/>
          <w:trHeight w:hRule="exact" w:val="200"/>
        </w:trPr>
        <w:tc>
          <w:tcPr>
            <w:tcW w:w="1955" w:type="dxa"/>
            <w:gridSpan w:val="2"/>
            <w:vAlign w:val="center"/>
          </w:tcPr>
          <w:p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166BD6">
            <w:pPr>
              <w:jc w:val="center"/>
              <w:rPr>
                <w:rFonts w:ascii="Arial" w:hAnsi="Arial"/>
                <w:sz w:val="10"/>
              </w:rPr>
            </w:pPr>
            <w:r w:rsidRPr="00FD614C">
              <w:rPr>
                <w:rFonts w:ascii="Arial" w:hAnsi="Arial"/>
                <w:sz w:val="10"/>
              </w:rPr>
              <w:t>5</w:t>
            </w: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1.896</w:t>
            </w:r>
          </w:p>
        </w:tc>
        <w:tc>
          <w:tcPr>
            <w:tcW w:w="917"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321</w:t>
            </w:r>
          </w:p>
        </w:tc>
        <w:tc>
          <w:tcPr>
            <w:tcW w:w="983" w:type="dxa"/>
            <w:tcBorders>
              <w:top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1.575</w:t>
            </w:r>
          </w:p>
        </w:tc>
        <w:tc>
          <w:tcPr>
            <w:tcW w:w="841" w:type="dxa"/>
            <w:gridSpan w:val="2"/>
            <w:tcBorders>
              <w:top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367</w:t>
            </w:r>
          </w:p>
        </w:tc>
        <w:tc>
          <w:tcPr>
            <w:tcW w:w="917"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80</w:t>
            </w:r>
          </w:p>
        </w:tc>
        <w:tc>
          <w:tcPr>
            <w:tcW w:w="983"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287</w:t>
            </w:r>
          </w:p>
        </w:tc>
        <w:tc>
          <w:tcPr>
            <w:tcW w:w="841" w:type="dxa"/>
            <w:gridSpan w:val="2"/>
            <w:tcBorders>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1.071</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124</w:t>
            </w:r>
          </w:p>
        </w:tc>
        <w:tc>
          <w:tcPr>
            <w:tcW w:w="983"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947</w:t>
            </w:r>
          </w:p>
        </w:tc>
        <w:tc>
          <w:tcPr>
            <w:tcW w:w="841" w:type="dxa"/>
            <w:gridSpan w:val="2"/>
            <w:tcBorders>
              <w:bottom w:val="single" w:sz="4"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9E2765" w:rsidRPr="00ED1442" w:rsidTr="00166BD6">
        <w:trPr>
          <w:trHeight w:hRule="exact" w:val="300"/>
        </w:trPr>
        <w:tc>
          <w:tcPr>
            <w:tcW w:w="1700" w:type="dxa"/>
            <w:tcBorders>
              <w:right w:val="single" w:sz="12" w:space="0" w:color="auto"/>
            </w:tcBorders>
            <w:vAlign w:val="center"/>
          </w:tcPr>
          <w:p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458</w:t>
            </w:r>
          </w:p>
        </w:tc>
        <w:tc>
          <w:tcPr>
            <w:tcW w:w="917" w:type="dxa"/>
            <w:tcBorders>
              <w:bottom w:val="single" w:sz="4"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117</w:t>
            </w:r>
          </w:p>
        </w:tc>
        <w:tc>
          <w:tcPr>
            <w:tcW w:w="983" w:type="dxa"/>
            <w:tcBorders>
              <w:bottom w:val="single" w:sz="12" w:space="0" w:color="auto"/>
            </w:tcBorders>
            <w:vAlign w:val="center"/>
          </w:tcPr>
          <w:p w:rsidR="009E2765" w:rsidRDefault="009E2765" w:rsidP="00166BD6">
            <w:pPr>
              <w:jc w:val="right"/>
              <w:rPr>
                <w:rFonts w:ascii="Arial" w:hAnsi="Arial" w:cs="Arial"/>
                <w:color w:val="000000"/>
                <w:sz w:val="14"/>
                <w:szCs w:val="14"/>
              </w:rPr>
            </w:pPr>
            <w:r>
              <w:rPr>
                <w:rFonts w:ascii="Arial" w:hAnsi="Arial" w:cs="Arial"/>
                <w:color w:val="000000"/>
                <w:sz w:val="14"/>
                <w:szCs w:val="14"/>
              </w:rPr>
              <w:t>341</w:t>
            </w:r>
          </w:p>
        </w:tc>
        <w:tc>
          <w:tcPr>
            <w:tcW w:w="841" w:type="dxa"/>
            <w:gridSpan w:val="2"/>
            <w:tcBorders>
              <w:bottom w:val="single" w:sz="12" w:space="0" w:color="auto"/>
              <w:right w:val="single" w:sz="4" w:space="0" w:color="auto"/>
            </w:tcBorders>
            <w:vAlign w:val="center"/>
          </w:tcPr>
          <w:p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rsidP="00166BD6">
            <w:pPr>
              <w:jc w:val="right"/>
              <w:rPr>
                <w:rFonts w:ascii="Arial" w:hAnsi="Arial" w:cs="Arial"/>
                <w:color w:val="000000"/>
                <w:sz w:val="14"/>
                <w:szCs w:val="14"/>
              </w:rPr>
            </w:pPr>
          </w:p>
        </w:tc>
      </w:tr>
      <w:tr w:rsidR="00743D24" w:rsidRPr="00ED1442" w:rsidTr="00166BD6">
        <w:trPr>
          <w:trHeight w:hRule="exact" w:val="300"/>
        </w:trPr>
        <w:tc>
          <w:tcPr>
            <w:tcW w:w="1700" w:type="dxa"/>
            <w:tcBorders>
              <w:right w:val="single" w:sz="12" w:space="0" w:color="auto"/>
            </w:tcBorders>
            <w:vAlign w:val="center"/>
          </w:tcPr>
          <w:p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477</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rsidP="00166BD6">
            <w:pPr>
              <w:jc w:val="right"/>
              <w:rPr>
                <w:rFonts w:ascii="Arial" w:hAnsi="Arial" w:cs="Arial"/>
                <w:color w:val="000000"/>
                <w:sz w:val="14"/>
                <w:szCs w:val="14"/>
              </w:rPr>
            </w:pPr>
            <w:r>
              <w:rPr>
                <w:rFonts w:ascii="Arial" w:hAnsi="Arial" w:cs="Arial"/>
                <w:color w:val="000000"/>
                <w:sz w:val="14"/>
                <w:szCs w:val="14"/>
              </w:rPr>
              <w:t>477</w:t>
            </w:r>
          </w:p>
        </w:tc>
        <w:tc>
          <w:tcPr>
            <w:tcW w:w="983" w:type="dxa"/>
            <w:tcBorders>
              <w:top w:val="single" w:sz="12" w:space="0" w:color="auto"/>
              <w:left w:val="single" w:sz="12" w:space="0" w:color="auto"/>
              <w:bottom w:val="nil"/>
              <w:right w:val="nil"/>
            </w:tcBorders>
            <w:vAlign w:val="center"/>
          </w:tcPr>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p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166BD6">
            <w:pPr>
              <w:rPr>
                <w:rFonts w:ascii="Arial" w:hAnsi="Arial"/>
                <w:sz w:val="10"/>
              </w:rPr>
            </w:pPr>
          </w:p>
        </w:tc>
      </w:tr>
    </w:tbl>
    <w:p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rsidTr="00A70EFA">
        <w:tc>
          <w:tcPr>
            <w:tcW w:w="1658" w:type="dxa"/>
            <w:gridSpan w:val="2"/>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rsidTr="00A70EFA">
        <w:trPr>
          <w:trHeight w:hRule="exact" w:val="170"/>
        </w:trPr>
        <w:tc>
          <w:tcPr>
            <w:tcW w:w="1658" w:type="dxa"/>
            <w:gridSpan w:val="2"/>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12"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1</w:t>
            </w:r>
          </w:p>
        </w:tc>
        <w:tc>
          <w:tcPr>
            <w:tcW w:w="2409" w:type="dxa"/>
            <w:tcBorders>
              <w:top w:val="single" w:sz="12"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53</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53</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w:t>
            </w:r>
          </w:p>
        </w:tc>
        <w:tc>
          <w:tcPr>
            <w:tcW w:w="1843" w:type="dxa"/>
            <w:tcBorders>
              <w:top w:val="single" w:sz="6" w:space="0" w:color="auto"/>
              <w:left w:val="single" w:sz="6" w:space="0" w:color="auto"/>
              <w:bottom w:val="single" w:sz="6" w:space="0" w:color="auto"/>
              <w:right w:val="single" w:sz="6" w:space="0" w:color="auto"/>
            </w:tcBorders>
            <w:vAlign w:val="center"/>
          </w:tcPr>
          <w:p w:rsidR="00FE17E6" w:rsidRDefault="00FE17E6">
            <w:pPr>
              <w:jc w:val="right"/>
              <w:rPr>
                <w:rFonts w:ascii="Arial" w:hAnsi="Arial" w:cs="Arial"/>
                <w:color w:val="000000"/>
                <w:sz w:val="14"/>
                <w:szCs w:val="14"/>
              </w:rPr>
            </w:pPr>
            <w:r>
              <w:rPr>
                <w:rFonts w:ascii="Arial" w:hAnsi="Arial" w:cs="Arial"/>
                <w:color w:val="000000"/>
                <w:sz w:val="14"/>
                <w:szCs w:val="14"/>
              </w:rPr>
              <w:t>4</w:t>
            </w:r>
          </w:p>
        </w:tc>
        <w:tc>
          <w:tcPr>
            <w:tcW w:w="2409" w:type="dxa"/>
            <w:tcBorders>
              <w:top w:val="single" w:sz="6" w:space="0" w:color="auto"/>
              <w:left w:val="single" w:sz="6" w:space="0" w:color="auto"/>
              <w:bottom w:val="single" w:sz="6" w:space="0" w:color="auto"/>
              <w:right w:val="single" w:sz="12" w:space="0" w:color="auto"/>
            </w:tcBorders>
            <w:vAlign w:val="center"/>
          </w:tcPr>
          <w:p w:rsidR="00FE17E6" w:rsidRDefault="00FE17E6">
            <w:pPr>
              <w:jc w:val="right"/>
              <w:rPr>
                <w:rFonts w:ascii="Arial" w:hAnsi="Arial" w:cs="Arial"/>
                <w:color w:val="000000"/>
                <w:sz w:val="14"/>
                <w:szCs w:val="14"/>
              </w:rPr>
            </w:pPr>
          </w:p>
        </w:tc>
      </w:tr>
      <w:tr w:rsidR="00FE17E6" w:rsidRPr="00904069" w:rsidTr="00A70EFA">
        <w:tc>
          <w:tcPr>
            <w:tcW w:w="1178" w:type="dxa"/>
            <w:tcBorders>
              <w:right w:val="single" w:sz="12" w:space="0" w:color="auto"/>
            </w:tcBorders>
          </w:tcPr>
          <w:p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12" w:space="0" w:color="auto"/>
              <w:right w:val="single" w:sz="6" w:space="0" w:color="auto"/>
            </w:tcBorders>
            <w:vAlign w:val="center"/>
          </w:tcPr>
          <w:p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12" w:space="0" w:color="auto"/>
              <w:right w:val="single" w:sz="12" w:space="0" w:color="auto"/>
            </w:tcBorders>
            <w:vAlign w:val="center"/>
          </w:tcPr>
          <w:p w:rsidR="00FE17E6" w:rsidRDefault="00FE17E6">
            <w:pPr>
              <w:jc w:val="right"/>
              <w:rPr>
                <w:rFonts w:ascii="Arial" w:hAnsi="Arial" w:cs="Arial"/>
                <w:color w:val="000000"/>
                <w:sz w:val="14"/>
                <w:szCs w:val="14"/>
              </w:rPr>
            </w:pPr>
          </w:p>
        </w:tc>
      </w:tr>
    </w:tbl>
    <w:p w:rsidR="000A64A8" w:rsidRDefault="000A64A8" w:rsidP="000A64A8">
      <w:pPr>
        <w:pStyle w:val="Nagwek3"/>
        <w:jc w:val="center"/>
        <w:rPr>
          <w:color w:val="000000"/>
          <w:sz w:val="22"/>
          <w:szCs w:val="22"/>
        </w:rPr>
      </w:pPr>
    </w:p>
    <w:p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lastRenderedPageBreak/>
        <w:t>Sprawy z zakresu spraw cywilnych rodzinnych i nieletnich – część wspólna</w:t>
      </w:r>
    </w:p>
    <w:p w:rsidR="005B49E2" w:rsidRPr="005B49E2" w:rsidRDefault="005B49E2" w:rsidP="005B49E2"/>
    <w:p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58"/>
        <w:gridCol w:w="1302"/>
        <w:gridCol w:w="3771"/>
        <w:gridCol w:w="380"/>
        <w:gridCol w:w="763"/>
        <w:gridCol w:w="842"/>
        <w:gridCol w:w="850"/>
        <w:gridCol w:w="851"/>
        <w:gridCol w:w="850"/>
        <w:gridCol w:w="708"/>
        <w:gridCol w:w="799"/>
        <w:gridCol w:w="802"/>
        <w:gridCol w:w="802"/>
        <w:gridCol w:w="12"/>
      </w:tblGrid>
      <w:tr w:rsidR="00E84301" w:rsidRPr="000944DA" w:rsidTr="00E8420C">
        <w:trPr>
          <w:cantSplit/>
          <w:trHeight w:val="151"/>
          <w:tblHeader/>
        </w:trPr>
        <w:tc>
          <w:tcPr>
            <w:tcW w:w="7661" w:type="dxa"/>
            <w:gridSpan w:val="5"/>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Wyszczególnienie</w:t>
            </w:r>
          </w:p>
        </w:tc>
        <w:tc>
          <w:tcPr>
            <w:tcW w:w="7279" w:type="dxa"/>
            <w:gridSpan w:val="10"/>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Repertorium / wykaz</w:t>
            </w:r>
          </w:p>
        </w:tc>
      </w:tr>
      <w:tr w:rsidR="00E84301"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Ogółem</w:t>
            </w:r>
          </w:p>
        </w:tc>
        <w:tc>
          <w:tcPr>
            <w:tcW w:w="6516" w:type="dxa"/>
            <w:gridSpan w:val="9"/>
            <w:tcBorders>
              <w:top w:val="single" w:sz="4" w:space="0" w:color="auto"/>
              <w:left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w tym</w:t>
            </w:r>
          </w:p>
        </w:tc>
      </w:tr>
      <w:tr w:rsidR="00E84301" w:rsidRPr="000944DA" w:rsidTr="00E8420C">
        <w:trPr>
          <w:gridAfter w:val="1"/>
          <w:wAfter w:w="12" w:type="dxa"/>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Nsm</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E84301" w:rsidRPr="00E84301" w:rsidRDefault="00E84301" w:rsidP="00E8420C">
            <w:pPr>
              <w:jc w:val="center"/>
              <w:rPr>
                <w:rFonts w:ascii="Arial" w:eastAsia="Arial Unicode MS" w:hAnsi="Arial" w:cs="Arial"/>
                <w:bCs/>
                <w:iCs/>
                <w:sz w:val="14"/>
                <w:szCs w:val="14"/>
              </w:rPr>
            </w:pPr>
            <w:r w:rsidRPr="00E84301">
              <w:rPr>
                <w:rFonts w:ascii="Arial" w:eastAsia="Arial Unicode MS" w:hAnsi="Arial" w:cs="Arial"/>
                <w:bCs/>
                <w:iCs/>
                <w:sz w:val="14"/>
                <w:szCs w:val="14"/>
              </w:rPr>
              <w:t>RCz</w:t>
            </w:r>
          </w:p>
        </w:tc>
      </w:tr>
      <w:tr w:rsidR="00E84301" w:rsidRPr="000944DA" w:rsidTr="00E8420C">
        <w:trPr>
          <w:gridAfter w:val="1"/>
          <w:wAfter w:w="12" w:type="dxa"/>
          <w:cantSplit/>
          <w:trHeight w:val="137"/>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E84301" w:rsidRPr="00E84301" w:rsidRDefault="00E84301" w:rsidP="00E8420C">
            <w:pPr>
              <w:jc w:val="center"/>
              <w:rPr>
                <w:rFonts w:ascii="Arial" w:eastAsia="Arial Unicode MS" w:hAnsi="Arial" w:cs="Arial"/>
                <w:bCs/>
                <w:iCs/>
                <w:sz w:val="12"/>
                <w:szCs w:val="12"/>
              </w:rPr>
            </w:pPr>
            <w:r w:rsidRPr="00E84301">
              <w:rPr>
                <w:rFonts w:ascii="Arial" w:eastAsia="Arial Unicode MS" w:hAnsi="Arial" w:cs="Arial"/>
                <w:bCs/>
                <w:iCs/>
                <w:sz w:val="12"/>
                <w:szCs w:val="12"/>
              </w:rPr>
              <w:t>9</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left="20" w:right="-79"/>
              <w:rPr>
                <w:rFonts w:ascii="Arial" w:hAnsi="Arial" w:cs="Arial"/>
                <w:iCs/>
                <w:sz w:val="14"/>
                <w:szCs w:val="24"/>
              </w:rPr>
            </w:pPr>
            <w:r w:rsidRPr="00E84301">
              <w:rPr>
                <w:rFonts w:ascii="Arial" w:hAnsi="Arial" w:cs="Arial"/>
                <w:iCs/>
                <w:sz w:val="14"/>
                <w:szCs w:val="24"/>
              </w:rPr>
              <w:t>Pozostało z ubiegłego roku (w.01 = dz.1.1.1. kol.1 i dz. 1.1.2. kol.1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703</w:t>
            </w:r>
          </w:p>
        </w:tc>
        <w:tc>
          <w:tcPr>
            <w:tcW w:w="84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205</w:t>
            </w:r>
          </w:p>
        </w:tc>
        <w:tc>
          <w:tcPr>
            <w:tcW w:w="850"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115</w:t>
            </w:r>
          </w:p>
        </w:tc>
        <w:tc>
          <w:tcPr>
            <w:tcW w:w="851" w:type="dxa"/>
            <w:tcBorders>
              <w:top w:val="single" w:sz="12"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286</w:t>
            </w:r>
          </w:p>
        </w:tc>
        <w:tc>
          <w:tcPr>
            <w:tcW w:w="850" w:type="dxa"/>
            <w:tcBorders>
              <w:top w:val="single" w:sz="12"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36</w:t>
            </w:r>
          </w:p>
        </w:tc>
        <w:tc>
          <w:tcPr>
            <w:tcW w:w="802" w:type="dxa"/>
            <w:tcBorders>
              <w:top w:val="single" w:sz="12"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48</w:t>
            </w:r>
          </w:p>
        </w:tc>
        <w:tc>
          <w:tcPr>
            <w:tcW w:w="802" w:type="dxa"/>
            <w:tcBorders>
              <w:top w:val="single" w:sz="12"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Wpłynęło ogółem  (w.02 =</w:t>
            </w:r>
            <w:r w:rsidRPr="00E84301">
              <w:rPr>
                <w:rFonts w:ascii="Arial" w:hAnsi="Arial" w:cs="Arial"/>
                <w:iCs/>
                <w:sz w:val="14"/>
              </w:rPr>
              <w:t xml:space="preserve"> dz.1.1.1. kol.2 + dz. 1.1.2. kol.2 odpowiednie wiersze</w:t>
            </w:r>
            <w:r w:rsidRPr="00E84301">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2.478</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424</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380</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855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497</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207</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r>
      <w:tr w:rsidR="009C435A" w:rsidRPr="000944DA" w:rsidTr="00E8420C">
        <w:trPr>
          <w:gridAfter w:val="1"/>
          <w:wAfter w:w="12" w:type="dxa"/>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435A" w:rsidRPr="00E84301" w:rsidRDefault="009C435A" w:rsidP="009C435A">
            <w:pPr>
              <w:pStyle w:val="Tekstkomentarza"/>
              <w:spacing w:line="360" w:lineRule="auto"/>
              <w:jc w:val="center"/>
              <w:rPr>
                <w:rFonts w:ascii="Arial" w:hAnsi="Arial" w:cs="Arial"/>
                <w:iCs/>
                <w:sz w:val="14"/>
                <w:szCs w:val="14"/>
              </w:rPr>
            </w:pPr>
            <w:r w:rsidRPr="00E84301">
              <w:rPr>
                <w:rFonts w:ascii="Arial" w:hAnsi="Arial" w:cs="Arial"/>
                <w:sz w:val="14"/>
                <w:szCs w:val="14"/>
              </w:rPr>
              <w:t>W tym ponownie wpisane</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razem (w.03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pStyle w:val="Tekstdymka"/>
              <w:jc w:val="center"/>
              <w:rPr>
                <w:rFonts w:ascii="Arial" w:hAnsi="Arial" w:cs="Arial"/>
                <w:iCs/>
                <w:sz w:val="12"/>
                <w:szCs w:val="12"/>
              </w:rPr>
            </w:pPr>
            <w:r w:rsidRPr="00E84301">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56</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13</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7</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25</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zwrot </w:t>
            </w:r>
            <w:r w:rsidRPr="00E84301">
              <w:rPr>
                <w:rFonts w:ascii="Arial" w:hAnsi="Arial" w:cs="Arial"/>
                <w:iCs/>
                <w:sz w:val="14"/>
                <w:szCs w:val="14"/>
              </w:rPr>
              <w:t>pozwu/wniosku/skargi</w:t>
            </w:r>
            <w:r w:rsidRPr="00E84301">
              <w:rPr>
                <w:rFonts w:ascii="Arial" w:hAnsi="Arial" w:cs="Arial"/>
                <w:iCs/>
                <w:sz w:val="14"/>
              </w:rPr>
              <w:t xml:space="preserve"> (art. 130</w:t>
            </w:r>
            <w:r w:rsidRPr="00E84301">
              <w:rPr>
                <w:rFonts w:ascii="Arial" w:hAnsi="Arial" w:cs="Arial"/>
                <w:iCs/>
                <w:sz w:val="14"/>
                <w:vertAlign w:val="superscript"/>
              </w:rPr>
              <w:t>1</w:t>
            </w:r>
            <w:r w:rsidRPr="00E84301">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ind w:right="-8"/>
              <w:rPr>
                <w:rFonts w:ascii="Arial" w:hAnsi="Arial" w:cs="Arial"/>
                <w:iCs/>
                <w:sz w:val="14"/>
              </w:rPr>
            </w:pPr>
            <w:r w:rsidRPr="00E84301">
              <w:rPr>
                <w:rFonts w:ascii="Arial" w:hAnsi="Arial" w:cs="Arial"/>
                <w:iCs/>
                <w:sz w:val="14"/>
              </w:rPr>
              <w:t xml:space="preserve">przekazanie z innych jednostek na podstawie art. 200 kpc </w:t>
            </w:r>
            <w:r w:rsidRPr="00E84301">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19</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5</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9</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6</w:t>
            </w: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w:t>
            </w: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szCs w:val="14"/>
              </w:rPr>
            </w:pPr>
            <w:r w:rsidRPr="00E84301">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sz w:val="14"/>
                <w:szCs w:val="14"/>
              </w:rPr>
            </w:pPr>
            <w:r w:rsidRPr="00E84301">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4"/>
              </w:rPr>
            </w:pPr>
            <w:r w:rsidRPr="00E84301">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9C435A" w:rsidRPr="00E84301" w:rsidRDefault="009C435A" w:rsidP="009C435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rPr>
                <w:rFonts w:ascii="Arial" w:hAnsi="Arial" w:cs="Arial"/>
                <w:iCs/>
                <w:sz w:val="14"/>
              </w:rPr>
            </w:pPr>
            <w:r w:rsidRPr="00E84301">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komentarza"/>
              <w:rPr>
                <w:rFonts w:ascii="Arial" w:hAnsi="Arial" w:cs="Arial"/>
                <w:iCs/>
                <w:sz w:val="14"/>
              </w:rPr>
            </w:pPr>
            <w:r w:rsidRPr="00E84301">
              <w:rPr>
                <w:rFonts w:ascii="Arial" w:hAnsi="Arial" w:cs="Arial"/>
                <w:iCs/>
                <w:sz w:val="14"/>
              </w:rPr>
              <w:t xml:space="preserve">przekazanie z innego trybu na podstawie art. 201§1 i 2 kpc </w:t>
            </w:r>
            <w:r w:rsidRPr="00E84301">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136286">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val="restart"/>
            <w:tcBorders>
              <w:top w:val="single" w:sz="4" w:space="0" w:color="auto"/>
              <w:left w:val="single" w:sz="4" w:space="0" w:color="auto"/>
              <w:right w:val="single" w:sz="4" w:space="0" w:color="auto"/>
            </w:tcBorders>
            <w:vAlign w:val="center"/>
          </w:tcPr>
          <w:p w:rsidR="009C435A" w:rsidRPr="00E84301" w:rsidRDefault="009C435A" w:rsidP="009C435A">
            <w:pPr>
              <w:pStyle w:val="Tekstdymka"/>
              <w:rPr>
                <w:sz w:val="14"/>
                <w:szCs w:val="14"/>
              </w:rPr>
            </w:pPr>
            <w:r w:rsidRPr="00E84301">
              <w:rPr>
                <w:rFonts w:ascii="Arial" w:hAnsi="Arial" w:cs="Arial"/>
                <w:iCs/>
                <w:sz w:val="14"/>
                <w:szCs w:val="14"/>
              </w:rPr>
              <w:t>wpływ 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ind w:left="18"/>
              <w:rPr>
                <w:sz w:val="14"/>
                <w:szCs w:val="14"/>
              </w:rPr>
            </w:pPr>
            <w:r w:rsidRPr="00E84301">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4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1"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50"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rsidR="009C435A" w:rsidRPr="00136286" w:rsidRDefault="009C435A" w:rsidP="009C435A">
            <w:pPr>
              <w:spacing w:line="360" w:lineRule="auto"/>
              <w:jc w:val="right"/>
              <w:rPr>
                <w:rFonts w:ascii="Arial" w:hAnsi="Arial" w:cs="Arial"/>
                <w:iCs/>
                <w:color w:val="FF0000"/>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1758" w:type="dxa"/>
            <w:vMerge/>
            <w:tcBorders>
              <w:left w:val="single" w:sz="4" w:space="0" w:color="auto"/>
              <w:bottom w:val="single" w:sz="4" w:space="0" w:color="auto"/>
              <w:right w:val="single" w:sz="4" w:space="0" w:color="auto"/>
            </w:tcBorders>
            <w:vAlign w:val="center"/>
          </w:tcPr>
          <w:p w:rsidR="009C435A" w:rsidRPr="00E84301" w:rsidRDefault="009C435A" w:rsidP="009C435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435A" w:rsidRPr="00E84301" w:rsidRDefault="009C435A" w:rsidP="009C435A">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20"/>
              </w:rPr>
            </w:pPr>
            <w:r w:rsidRPr="00E84301">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pStyle w:val="Tekstdymka"/>
              <w:jc w:val="right"/>
              <w:rPr>
                <w:rFonts w:ascii="Arial" w:hAnsi="Arial" w:cs="Arial"/>
                <w:iCs/>
                <w:sz w:val="12"/>
                <w:szCs w:val="12"/>
              </w:rPr>
            </w:pPr>
            <w:r>
              <w:rPr>
                <w:rFonts w:ascii="Arial" w:hAnsi="Arial" w:cs="Arial"/>
                <w:color w:val="000000"/>
                <w:sz w:val="14"/>
                <w:szCs w:val="14"/>
              </w:rPr>
              <w:t>2</w:t>
            </w:r>
          </w:p>
        </w:tc>
        <w:tc>
          <w:tcPr>
            <w:tcW w:w="84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4"/>
              </w:rPr>
            </w:pPr>
          </w:p>
        </w:tc>
      </w:tr>
      <w:tr w:rsidR="009C435A" w:rsidRPr="000944DA" w:rsidTr="00E8420C">
        <w:trPr>
          <w:gridAfter w:val="1"/>
          <w:wAfter w:w="12" w:type="dxa"/>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9C435A" w:rsidRPr="00E84301" w:rsidRDefault="009C435A" w:rsidP="009C435A">
            <w:pPr>
              <w:pStyle w:val="Tekstdymka"/>
              <w:rPr>
                <w:rFonts w:ascii="Arial" w:hAnsi="Arial" w:cs="Arial"/>
                <w:iCs/>
                <w:sz w:val="14"/>
                <w:szCs w:val="14"/>
              </w:rPr>
            </w:pPr>
            <w:r w:rsidRPr="00E84301">
              <w:rPr>
                <w:rFonts w:ascii="Arial" w:hAnsi="Arial" w:cs="Arial"/>
                <w:iCs/>
                <w:sz w:val="14"/>
                <w:szCs w:val="20"/>
              </w:rPr>
              <w:t>Wpływ pozostałych spraw</w:t>
            </w:r>
          </w:p>
        </w:tc>
        <w:tc>
          <w:tcPr>
            <w:tcW w:w="380" w:type="dxa"/>
            <w:tcBorders>
              <w:top w:val="single" w:sz="6" w:space="0" w:color="auto"/>
              <w:left w:val="single" w:sz="12" w:space="0" w:color="auto"/>
              <w:bottom w:val="single" w:sz="12" w:space="0" w:color="auto"/>
              <w:right w:val="single" w:sz="6" w:space="0" w:color="auto"/>
            </w:tcBorders>
            <w:vAlign w:val="center"/>
          </w:tcPr>
          <w:p w:rsidR="009C435A" w:rsidRPr="00E84301" w:rsidRDefault="009C435A" w:rsidP="009C435A">
            <w:pPr>
              <w:jc w:val="center"/>
              <w:rPr>
                <w:rFonts w:ascii="Arial" w:hAnsi="Arial" w:cs="Arial"/>
                <w:iCs/>
                <w:sz w:val="12"/>
                <w:szCs w:val="12"/>
              </w:rPr>
            </w:pPr>
            <w:r w:rsidRPr="00E84301">
              <w:rPr>
                <w:rFonts w:ascii="Arial" w:hAnsi="Arial" w:cs="Arial"/>
                <w:iCs/>
                <w:sz w:val="12"/>
                <w:szCs w:val="12"/>
              </w:rPr>
              <w:t>22</w:t>
            </w:r>
          </w:p>
        </w:tc>
        <w:tc>
          <w:tcPr>
            <w:tcW w:w="763"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2.422</w:t>
            </w:r>
          </w:p>
        </w:tc>
        <w:tc>
          <w:tcPr>
            <w:tcW w:w="84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411</w:t>
            </w:r>
          </w:p>
        </w:tc>
        <w:tc>
          <w:tcPr>
            <w:tcW w:w="850"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4"/>
              </w:rPr>
            </w:pPr>
            <w:r>
              <w:rPr>
                <w:rFonts w:ascii="Arial" w:hAnsi="Arial" w:cs="Arial"/>
                <w:color w:val="000000"/>
                <w:sz w:val="14"/>
                <w:szCs w:val="14"/>
              </w:rPr>
              <w:t>373</w:t>
            </w:r>
          </w:p>
        </w:tc>
        <w:tc>
          <w:tcPr>
            <w:tcW w:w="851" w:type="dxa"/>
            <w:tcBorders>
              <w:top w:val="single" w:sz="6" w:space="0" w:color="auto"/>
              <w:left w:val="single" w:sz="6" w:space="0" w:color="auto"/>
              <w:bottom w:val="single" w:sz="12" w:space="0" w:color="auto"/>
              <w:right w:val="single" w:sz="4"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830</w:t>
            </w:r>
          </w:p>
        </w:tc>
        <w:tc>
          <w:tcPr>
            <w:tcW w:w="850" w:type="dxa"/>
            <w:tcBorders>
              <w:top w:val="single" w:sz="6" w:space="0" w:color="auto"/>
              <w:left w:val="single" w:sz="4"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10</w:t>
            </w:r>
          </w:p>
        </w:tc>
        <w:tc>
          <w:tcPr>
            <w:tcW w:w="799"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491</w:t>
            </w:r>
          </w:p>
        </w:tc>
        <w:tc>
          <w:tcPr>
            <w:tcW w:w="802" w:type="dxa"/>
            <w:tcBorders>
              <w:top w:val="single" w:sz="6" w:space="0" w:color="auto"/>
              <w:left w:val="single" w:sz="6" w:space="0" w:color="auto"/>
              <w:bottom w:val="single" w:sz="12" w:space="0" w:color="auto"/>
              <w:right w:val="single" w:sz="6"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203</w:t>
            </w:r>
          </w:p>
        </w:tc>
        <w:tc>
          <w:tcPr>
            <w:tcW w:w="802" w:type="dxa"/>
            <w:tcBorders>
              <w:top w:val="single" w:sz="6" w:space="0" w:color="auto"/>
              <w:left w:val="single" w:sz="6" w:space="0" w:color="auto"/>
              <w:bottom w:val="single" w:sz="12" w:space="0" w:color="auto"/>
              <w:right w:val="single" w:sz="12" w:space="0" w:color="auto"/>
            </w:tcBorders>
            <w:vAlign w:val="center"/>
          </w:tcPr>
          <w:p w:rsidR="009C435A" w:rsidRPr="00E84301" w:rsidRDefault="009C435A" w:rsidP="009C435A">
            <w:pPr>
              <w:spacing w:line="360" w:lineRule="auto"/>
              <w:jc w:val="right"/>
              <w:rPr>
                <w:rFonts w:ascii="Arial" w:hAnsi="Arial" w:cs="Arial"/>
                <w:iCs/>
                <w:sz w:val="16"/>
              </w:rPr>
            </w:pPr>
            <w:r>
              <w:rPr>
                <w:rFonts w:ascii="Arial" w:hAnsi="Arial" w:cs="Arial"/>
                <w:color w:val="000000"/>
                <w:sz w:val="14"/>
                <w:szCs w:val="14"/>
              </w:rPr>
              <w:t>11</w:t>
            </w:r>
          </w:p>
        </w:tc>
      </w:tr>
    </w:tbl>
    <w:p w:rsidR="009A61E0" w:rsidRPr="007653DD" w:rsidRDefault="009A61E0" w:rsidP="00FA6ED0">
      <w:pPr>
        <w:pStyle w:val="Nagwek3"/>
        <w:keepNext w:val="0"/>
        <w:keepLines/>
        <w:rPr>
          <w:sz w:val="16"/>
          <w:szCs w:val="16"/>
          <w:highlight w:val="yellow"/>
        </w:rPr>
      </w:pPr>
    </w:p>
    <w:p w:rsidR="009A61E0" w:rsidRPr="00FF5805" w:rsidRDefault="009A61E0" w:rsidP="00FA6ED0">
      <w:pPr>
        <w:pStyle w:val="Nagwek3"/>
        <w:keepNext w:val="0"/>
        <w:keepLines/>
        <w:rPr>
          <w:sz w:val="16"/>
          <w:szCs w:val="16"/>
        </w:rPr>
      </w:pPr>
      <w:r w:rsidRPr="007653DD">
        <w:rPr>
          <w:sz w:val="16"/>
          <w:szCs w:val="16"/>
          <w:highlight w:val="yellow"/>
        </w:rPr>
        <w:br w:type="page"/>
      </w:r>
    </w:p>
    <w:p w:rsidR="002B3004" w:rsidRDefault="002B3004" w:rsidP="00FA6ED0">
      <w:pPr>
        <w:pStyle w:val="Nagwek3"/>
        <w:keepNext w:val="0"/>
        <w:keepLines/>
        <w:rPr>
          <w:sz w:val="16"/>
          <w:szCs w:val="16"/>
        </w:rPr>
      </w:pPr>
    </w:p>
    <w:p w:rsidR="002B3004" w:rsidRDefault="002B3004" w:rsidP="00FA6ED0">
      <w:pPr>
        <w:pStyle w:val="Nagwek3"/>
        <w:keepNext w:val="0"/>
        <w:keepLines/>
        <w:rPr>
          <w:sz w:val="16"/>
          <w:szCs w:val="16"/>
        </w:rPr>
      </w:pPr>
    </w:p>
    <w:p w:rsidR="00FA6ED0" w:rsidRPr="003E7D8E" w:rsidRDefault="00FA6ED0" w:rsidP="00FA6ED0">
      <w:pPr>
        <w:pStyle w:val="Nagwek3"/>
        <w:keepNext w:val="0"/>
        <w:keepLines/>
        <w:rPr>
          <w:sz w:val="18"/>
          <w:szCs w:val="18"/>
        </w:rPr>
      </w:pPr>
      <w:r w:rsidRPr="003E7D8E">
        <w:rPr>
          <w:sz w:val="18"/>
          <w:szCs w:val="18"/>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1352"/>
        <w:gridCol w:w="3771"/>
        <w:gridCol w:w="380"/>
        <w:gridCol w:w="763"/>
        <w:gridCol w:w="39"/>
        <w:gridCol w:w="763"/>
        <w:gridCol w:w="40"/>
        <w:gridCol w:w="850"/>
        <w:gridCol w:w="853"/>
        <w:gridCol w:w="867"/>
        <w:gridCol w:w="708"/>
        <w:gridCol w:w="799"/>
        <w:gridCol w:w="802"/>
        <w:gridCol w:w="802"/>
      </w:tblGrid>
      <w:tr w:rsidR="00C20794" w:rsidRPr="000944DA" w:rsidTr="00E8420C">
        <w:trPr>
          <w:cantSplit/>
          <w:trHeight w:val="165"/>
          <w:tblHeader/>
        </w:trPr>
        <w:tc>
          <w:tcPr>
            <w:tcW w:w="7661" w:type="dxa"/>
            <w:gridSpan w:val="5"/>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Wyszczególnienie</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6484" w:type="dxa"/>
            <w:gridSpan w:val="9"/>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Repertorium / wykaz</w:t>
            </w:r>
          </w:p>
        </w:tc>
      </w:tr>
      <w:tr w:rsidR="00C20794" w:rsidRPr="000944DA" w:rsidTr="00E8420C">
        <w:trPr>
          <w:cantSplit/>
          <w:trHeight w:val="88"/>
          <w:tblHeader/>
        </w:trPr>
        <w:tc>
          <w:tcPr>
            <w:tcW w:w="7661" w:type="dxa"/>
            <w:gridSpan w:val="5"/>
            <w:vMerge/>
            <w:tcBorders>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Ogółem</w:t>
            </w:r>
          </w:p>
        </w:tc>
        <w:tc>
          <w:tcPr>
            <w:tcW w:w="802" w:type="dxa"/>
            <w:gridSpan w:val="2"/>
            <w:tcBorders>
              <w:top w:val="single" w:sz="4" w:space="0" w:color="auto"/>
              <w:left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p>
        </w:tc>
        <w:tc>
          <w:tcPr>
            <w:tcW w:w="5721" w:type="dxa"/>
            <w:gridSpan w:val="8"/>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w tym</w:t>
            </w:r>
          </w:p>
        </w:tc>
      </w:tr>
      <w:tr w:rsidR="00C20794" w:rsidRPr="000944DA" w:rsidTr="00E8420C">
        <w:trPr>
          <w:cantSplit/>
          <w:trHeight w:val="140"/>
          <w:tblHeader/>
        </w:trPr>
        <w:tc>
          <w:tcPr>
            <w:tcW w:w="7661" w:type="dxa"/>
            <w:gridSpan w:val="5"/>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RNs</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Nsm</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RNc</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Nmo</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Nkd</w:t>
            </w:r>
          </w:p>
        </w:tc>
        <w:tc>
          <w:tcPr>
            <w:tcW w:w="802" w:type="dxa"/>
            <w:tcBorders>
              <w:top w:val="single" w:sz="4" w:space="0" w:color="auto"/>
              <w:left w:val="single" w:sz="4" w:space="0" w:color="auto"/>
              <w:bottom w:val="single" w:sz="4" w:space="0" w:color="auto"/>
              <w:right w:val="single" w:sz="4" w:space="0" w:color="auto"/>
            </w:tcBorders>
          </w:tcPr>
          <w:p w:rsidR="00C20794" w:rsidRPr="00C20794" w:rsidRDefault="00C20794" w:rsidP="00E8420C">
            <w:pPr>
              <w:jc w:val="center"/>
              <w:rPr>
                <w:rFonts w:ascii="Arial" w:eastAsia="Arial Unicode MS" w:hAnsi="Arial" w:cs="Arial"/>
                <w:bCs/>
                <w:iCs/>
                <w:sz w:val="14"/>
                <w:szCs w:val="14"/>
              </w:rPr>
            </w:pPr>
            <w:r w:rsidRPr="00C20794">
              <w:rPr>
                <w:rFonts w:ascii="Arial" w:eastAsia="Arial Unicode MS" w:hAnsi="Arial" w:cs="Arial"/>
                <w:bCs/>
                <w:iCs/>
                <w:sz w:val="14"/>
                <w:szCs w:val="14"/>
              </w:rPr>
              <w:t>RCz</w:t>
            </w:r>
          </w:p>
        </w:tc>
      </w:tr>
      <w:tr w:rsidR="00C20794" w:rsidRPr="000944DA" w:rsidTr="00E8420C">
        <w:trPr>
          <w:cantSplit/>
          <w:trHeight w:val="81"/>
          <w:tblHeader/>
        </w:trPr>
        <w:tc>
          <w:tcPr>
            <w:tcW w:w="7661" w:type="dxa"/>
            <w:gridSpan w:val="5"/>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1</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4</w:t>
            </w:r>
          </w:p>
        </w:tc>
        <w:tc>
          <w:tcPr>
            <w:tcW w:w="867"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5</w:t>
            </w:r>
          </w:p>
        </w:tc>
        <w:tc>
          <w:tcPr>
            <w:tcW w:w="708" w:type="dxa"/>
            <w:tcBorders>
              <w:top w:val="single" w:sz="4" w:space="0" w:color="auto"/>
              <w:left w:val="single" w:sz="4" w:space="0" w:color="auto"/>
              <w:bottom w:val="single" w:sz="4" w:space="0" w:color="auto"/>
              <w:right w:val="single" w:sz="4" w:space="0" w:color="auto"/>
            </w:tcBorders>
            <w:vAlign w:val="center"/>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7</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8</w:t>
            </w:r>
          </w:p>
        </w:tc>
        <w:tc>
          <w:tcPr>
            <w:tcW w:w="802" w:type="dxa"/>
            <w:tcBorders>
              <w:top w:val="single" w:sz="4" w:space="0" w:color="auto"/>
              <w:left w:val="single" w:sz="4" w:space="0" w:color="auto"/>
              <w:bottom w:val="single" w:sz="12" w:space="0" w:color="auto"/>
              <w:right w:val="single" w:sz="4" w:space="0" w:color="auto"/>
            </w:tcBorders>
          </w:tcPr>
          <w:p w:rsidR="00C20794" w:rsidRPr="00C20794" w:rsidRDefault="00C20794" w:rsidP="00E8420C">
            <w:pPr>
              <w:jc w:val="center"/>
              <w:rPr>
                <w:rFonts w:ascii="Arial" w:eastAsia="Arial Unicode MS" w:hAnsi="Arial" w:cs="Arial"/>
                <w:bCs/>
                <w:iCs/>
                <w:sz w:val="12"/>
                <w:szCs w:val="12"/>
              </w:rPr>
            </w:pPr>
            <w:r w:rsidRPr="00C20794">
              <w:rPr>
                <w:rFonts w:ascii="Arial" w:eastAsia="Arial Unicode MS" w:hAnsi="Arial" w:cs="Arial"/>
                <w:bCs/>
                <w:iCs/>
                <w:sz w:val="12"/>
                <w:szCs w:val="12"/>
              </w:rPr>
              <w:t>9</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ind w:left="20" w:right="-79"/>
              <w:rPr>
                <w:rFonts w:ascii="Arial" w:hAnsi="Arial" w:cs="Arial"/>
                <w:iCs/>
                <w:sz w:val="14"/>
                <w:szCs w:val="24"/>
              </w:rPr>
            </w:pPr>
            <w:r w:rsidRPr="00C20794">
              <w:rPr>
                <w:rFonts w:ascii="Arial" w:hAnsi="Arial" w:cs="Arial"/>
                <w:iCs/>
                <w:sz w:val="14"/>
              </w:rPr>
              <w:t>Załatwiono ogółem  (w.01 = dz.1.1.1. kol.3 + dz. 1.1.2. kol. 4 odpowiednie wiersze = w.02+23)</w:t>
            </w:r>
          </w:p>
        </w:tc>
        <w:tc>
          <w:tcPr>
            <w:tcW w:w="380" w:type="dxa"/>
            <w:tcBorders>
              <w:top w:val="single" w:sz="12"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2.600</w:t>
            </w:r>
          </w:p>
        </w:tc>
        <w:tc>
          <w:tcPr>
            <w:tcW w:w="842" w:type="dxa"/>
            <w:gridSpan w:val="3"/>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443</w:t>
            </w:r>
          </w:p>
        </w:tc>
        <w:tc>
          <w:tcPr>
            <w:tcW w:w="850"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399</w:t>
            </w:r>
          </w:p>
        </w:tc>
        <w:tc>
          <w:tcPr>
            <w:tcW w:w="853" w:type="dxa"/>
            <w:tcBorders>
              <w:top w:val="single" w:sz="12"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919</w:t>
            </w:r>
          </w:p>
        </w:tc>
        <w:tc>
          <w:tcPr>
            <w:tcW w:w="867" w:type="dxa"/>
            <w:tcBorders>
              <w:top w:val="single" w:sz="12"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799"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505</w:t>
            </w:r>
          </w:p>
        </w:tc>
        <w:tc>
          <w:tcPr>
            <w:tcW w:w="802" w:type="dxa"/>
            <w:tcBorders>
              <w:top w:val="single" w:sz="12"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214</w:t>
            </w:r>
          </w:p>
        </w:tc>
        <w:tc>
          <w:tcPr>
            <w:tcW w:w="802" w:type="dxa"/>
            <w:tcBorders>
              <w:top w:val="single" w:sz="12"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w:t>
            </w:r>
          </w:p>
        </w:tc>
      </w:tr>
      <w:tr w:rsidR="004A09A1" w:rsidRPr="000944DA" w:rsidTr="00E8420C">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A09A1" w:rsidRPr="00C20794" w:rsidRDefault="004A09A1" w:rsidP="004A09A1">
            <w:pPr>
              <w:pStyle w:val="Tekstkomentarza"/>
              <w:jc w:val="center"/>
              <w:rPr>
                <w:rFonts w:ascii="Arial" w:hAnsi="Arial" w:cs="Arial"/>
                <w:iCs/>
                <w:sz w:val="14"/>
                <w:szCs w:val="14"/>
              </w:rPr>
            </w:pPr>
            <w:r w:rsidRPr="00C20794">
              <w:rPr>
                <w:rFonts w:ascii="Arial" w:hAnsi="Arial" w:cs="Arial"/>
                <w:sz w:val="14"/>
                <w:szCs w:val="14"/>
              </w:rPr>
              <w:t>W tym szczególne rodzaje załatwień</w:t>
            </w: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 xml:space="preserve">razem (w. 02 = w.03 </w:t>
            </w:r>
            <w:r w:rsidRPr="00C20794">
              <w:rPr>
                <w:rFonts w:ascii="Arial" w:hAnsi="Arial" w:cs="Arial"/>
                <w:iCs/>
                <w:sz w:val="14"/>
              </w:rPr>
              <w:t>do 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486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147</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219</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48</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13</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121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64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10</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47</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4"/>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zwrot </w:t>
            </w:r>
            <w:r w:rsidRPr="00C20794">
              <w:rPr>
                <w:rFonts w:ascii="Arial" w:hAnsi="Arial" w:cs="Arial"/>
                <w:iCs/>
                <w:sz w:val="14"/>
                <w:szCs w:val="14"/>
              </w:rPr>
              <w:t>pozwu/wniosku/skargi</w:t>
            </w:r>
            <w:r w:rsidRPr="00C20794">
              <w:rPr>
                <w:rFonts w:ascii="Arial" w:hAnsi="Arial" w:cs="Arial"/>
                <w:iCs/>
                <w:sz w:val="14"/>
              </w:rPr>
              <w:t xml:space="preserve"> (art. 130</w:t>
            </w:r>
            <w:r w:rsidRPr="00C20794">
              <w:rPr>
                <w:rFonts w:ascii="Arial" w:hAnsi="Arial" w:cs="Arial"/>
                <w:iCs/>
                <w:sz w:val="14"/>
                <w:vertAlign w:val="superscript"/>
              </w:rPr>
              <w:t>1</w:t>
            </w:r>
            <w:r w:rsidRPr="00C20794">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8</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przekazanie do innych jednostek na podstawie art. 200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36</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28</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340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ind w:left="-20"/>
              <w:rPr>
                <w:rFonts w:ascii="Arial" w:hAnsi="Arial" w:cs="Arial"/>
                <w:iCs/>
                <w:sz w:val="14"/>
                <w:szCs w:val="14"/>
              </w:rPr>
            </w:pPr>
            <w:r w:rsidRPr="00C20794">
              <w:rPr>
                <w:rFonts w:ascii="Arial" w:hAnsi="Arial" w:cs="Arial"/>
                <w:iCs/>
                <w:sz w:val="14"/>
                <w:szCs w:val="14"/>
              </w:rPr>
              <w:t>zakończono w trybie art. 339 i 341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40</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40</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sz w:val="14"/>
                <w:szCs w:val="14"/>
              </w:rPr>
            </w:pPr>
            <w:r w:rsidRPr="00C20794">
              <w:rPr>
                <w:rFonts w:ascii="Arial" w:hAnsi="Arial" w:cs="Arial"/>
                <w:iCs/>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szCs w:val="14"/>
              </w:rPr>
            </w:pPr>
            <w:r w:rsidRPr="00C20794">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 xml:space="preserve">wydziału (łów) / sekcji </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komentarza"/>
              <w:jc w:val="center"/>
              <w:rPr>
                <w:rFonts w:ascii="Arial" w:hAnsi="Arial" w:cs="Arial"/>
                <w:iCs/>
                <w:sz w:val="12"/>
                <w:szCs w:val="12"/>
              </w:rPr>
            </w:pPr>
            <w:r w:rsidRPr="00C20794">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rPr>
                <w:rFonts w:ascii="Arial" w:hAnsi="Arial" w:cs="Arial"/>
                <w:iCs/>
                <w:sz w:val="14"/>
              </w:rPr>
            </w:pPr>
            <w:r w:rsidRPr="00C20794">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3060" w:type="dxa"/>
            <w:gridSpan w:val="2"/>
            <w:vMerge/>
            <w:tcBorders>
              <w:left w:val="single" w:sz="4" w:space="0" w:color="auto"/>
              <w:bottom w:val="single" w:sz="4" w:space="0" w:color="auto"/>
              <w:right w:val="single" w:sz="4" w:space="0" w:color="auto"/>
            </w:tcBorders>
            <w:vAlign w:val="center"/>
          </w:tcPr>
          <w:p w:rsidR="004A09A1" w:rsidRPr="00C20794" w:rsidRDefault="004A09A1" w:rsidP="004A09A1">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105</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76</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komentarza"/>
              <w:rPr>
                <w:rFonts w:ascii="Arial" w:hAnsi="Arial" w:cs="Arial"/>
                <w:iCs/>
                <w:sz w:val="14"/>
              </w:rPr>
            </w:pPr>
            <w:r w:rsidRPr="00C20794">
              <w:rPr>
                <w:rFonts w:ascii="Arial" w:hAnsi="Arial" w:cs="Arial"/>
                <w:iCs/>
                <w:sz w:val="14"/>
              </w:rPr>
              <w:t xml:space="preserve">przekazanie do innego trybu na podstawie art. 201§1 i 2 kpc </w:t>
            </w:r>
            <w:r w:rsidRPr="00C20794">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rPr>
            </w:pPr>
            <w:r w:rsidRPr="00C20794">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98</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33</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43</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zakończono w trybie art.148</w:t>
            </w:r>
            <w:r w:rsidRPr="00C20794">
              <w:rPr>
                <w:rFonts w:ascii="Arial" w:hAnsi="Arial" w:cs="Arial"/>
                <w:iCs/>
                <w:sz w:val="14"/>
                <w:szCs w:val="20"/>
                <w:vertAlign w:val="superscript"/>
              </w:rPr>
              <w:t>1</w:t>
            </w:r>
            <w:r w:rsidRPr="00C20794">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635184">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4A09A1" w:rsidRPr="00C20794" w:rsidRDefault="004A09A1" w:rsidP="004A09A1">
            <w:pPr>
              <w:pStyle w:val="Tekstdymka"/>
              <w:rPr>
                <w:sz w:val="14"/>
                <w:szCs w:val="14"/>
              </w:rPr>
            </w:pPr>
            <w:r w:rsidRPr="00C20794">
              <w:rPr>
                <w:rFonts w:ascii="Arial" w:hAnsi="Arial" w:cs="Arial"/>
                <w:iCs/>
                <w:sz w:val="14"/>
                <w:szCs w:val="14"/>
              </w:rPr>
              <w:t>zakreślenie spraw</w:t>
            </w: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ind w:left="18"/>
              <w:rPr>
                <w:sz w:val="14"/>
                <w:szCs w:val="14"/>
              </w:rPr>
            </w:pPr>
            <w:r w:rsidRPr="00C20794">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jc w:val="right"/>
              <w:rPr>
                <w:rFonts w:ascii="Arial" w:hAnsi="Arial" w:cs="Arial"/>
                <w:iCs/>
                <w:color w:val="FF0000"/>
                <w:sz w:val="12"/>
                <w:szCs w:val="12"/>
              </w:rPr>
            </w:pPr>
          </w:p>
        </w:tc>
        <w:tc>
          <w:tcPr>
            <w:tcW w:w="842" w:type="dxa"/>
            <w:gridSpan w:val="3"/>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4"/>
              </w:rPr>
            </w:pPr>
          </w:p>
        </w:tc>
        <w:tc>
          <w:tcPr>
            <w:tcW w:w="85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4"/>
              </w:rPr>
            </w:pPr>
          </w:p>
        </w:tc>
        <w:tc>
          <w:tcPr>
            <w:tcW w:w="85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67" w:type="dxa"/>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708"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7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c>
          <w:tcPr>
            <w:tcW w:w="802"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vAlign w:val="center"/>
          </w:tcPr>
          <w:p w:rsidR="004A09A1" w:rsidRPr="00635184" w:rsidRDefault="004A09A1" w:rsidP="004A09A1">
            <w:pPr>
              <w:spacing w:line="360" w:lineRule="auto"/>
              <w:jc w:val="right"/>
              <w:rPr>
                <w:rFonts w:ascii="Arial" w:hAnsi="Arial" w:cs="Arial"/>
                <w:iCs/>
                <w:color w:val="FF0000"/>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4A09A1" w:rsidRPr="00C20794" w:rsidRDefault="004A09A1" w:rsidP="004A09A1">
            <w:pPr>
              <w:pStyle w:val="Tekstdymka"/>
              <w:rPr>
                <w:rFonts w:ascii="Arial" w:hAnsi="Arial" w:cs="Arial"/>
                <w:iCs/>
                <w:sz w:val="14"/>
                <w:szCs w:val="20"/>
              </w:rPr>
            </w:pPr>
          </w:p>
        </w:tc>
        <w:tc>
          <w:tcPr>
            <w:tcW w:w="5123" w:type="dxa"/>
            <w:gridSpan w:val="2"/>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14"/>
              </w:rPr>
              <w:t>w związku ze wspólnym wpływem § 77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pStyle w:val="Tekstdymka"/>
              <w:jc w:val="center"/>
              <w:rPr>
                <w:rFonts w:ascii="Arial" w:hAnsi="Arial" w:cs="Arial"/>
                <w:iCs/>
                <w:sz w:val="12"/>
                <w:szCs w:val="12"/>
              </w:rPr>
            </w:pPr>
            <w:r w:rsidRPr="00C20794">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r w:rsidR="004A09A1" w:rsidRPr="000944DA" w:rsidTr="00E8420C">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4A09A1" w:rsidRPr="00C20794" w:rsidRDefault="004A09A1" w:rsidP="004A09A1">
            <w:pPr>
              <w:rPr>
                <w:rFonts w:ascii="Arial" w:hAnsi="Arial" w:cs="Arial"/>
                <w:iCs/>
                <w:sz w:val="16"/>
                <w:szCs w:val="20"/>
              </w:rPr>
            </w:pPr>
          </w:p>
        </w:tc>
        <w:tc>
          <w:tcPr>
            <w:tcW w:w="6831" w:type="dxa"/>
            <w:gridSpan w:val="3"/>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64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15</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36</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w:t>
            </w:r>
          </w:p>
        </w:tc>
      </w:tr>
      <w:tr w:rsidR="004A09A1" w:rsidRPr="000944DA" w:rsidTr="00E8420C">
        <w:trPr>
          <w:cantSplit/>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20"/>
              </w:rPr>
            </w:pPr>
            <w:r w:rsidRPr="00C20794">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2.114</w:t>
            </w:r>
          </w:p>
        </w:tc>
        <w:tc>
          <w:tcPr>
            <w:tcW w:w="842" w:type="dxa"/>
            <w:gridSpan w:val="3"/>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jc w:val="right"/>
              <w:rPr>
                <w:rFonts w:ascii="Arial" w:hAnsi="Arial" w:cs="Arial"/>
                <w:iCs/>
                <w:sz w:val="12"/>
                <w:szCs w:val="12"/>
              </w:rPr>
            </w:pPr>
            <w:r>
              <w:rPr>
                <w:rFonts w:ascii="Arial" w:hAnsi="Arial" w:cs="Arial"/>
                <w:color w:val="000000"/>
                <w:sz w:val="14"/>
                <w:szCs w:val="14"/>
              </w:rPr>
              <w:t>296</w:t>
            </w:r>
          </w:p>
        </w:tc>
        <w:tc>
          <w:tcPr>
            <w:tcW w:w="850"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347</w:t>
            </w:r>
          </w:p>
        </w:tc>
        <w:tc>
          <w:tcPr>
            <w:tcW w:w="853" w:type="dxa"/>
            <w:tcBorders>
              <w:top w:val="single" w:sz="6" w:space="0" w:color="auto"/>
              <w:left w:val="single" w:sz="6" w:space="0" w:color="auto"/>
              <w:bottom w:val="single" w:sz="6"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700</w:t>
            </w:r>
          </w:p>
        </w:tc>
        <w:tc>
          <w:tcPr>
            <w:tcW w:w="867" w:type="dxa"/>
            <w:tcBorders>
              <w:top w:val="single" w:sz="6" w:space="0" w:color="auto"/>
              <w:left w:val="single" w:sz="4"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7</w:t>
            </w:r>
          </w:p>
        </w:tc>
        <w:tc>
          <w:tcPr>
            <w:tcW w:w="799"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457</w:t>
            </w:r>
          </w:p>
        </w:tc>
        <w:tc>
          <w:tcPr>
            <w:tcW w:w="802" w:type="dxa"/>
            <w:tcBorders>
              <w:top w:val="single" w:sz="6" w:space="0" w:color="auto"/>
              <w:left w:val="single" w:sz="6" w:space="0" w:color="auto"/>
              <w:bottom w:val="single" w:sz="6"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201</w:t>
            </w:r>
          </w:p>
        </w:tc>
        <w:tc>
          <w:tcPr>
            <w:tcW w:w="802" w:type="dxa"/>
            <w:tcBorders>
              <w:top w:val="single" w:sz="6" w:space="0" w:color="auto"/>
              <w:left w:val="single" w:sz="6" w:space="0" w:color="auto"/>
              <w:bottom w:val="single" w:sz="6"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10</w:t>
            </w:r>
          </w:p>
        </w:tc>
      </w:tr>
      <w:tr w:rsidR="004A09A1" w:rsidRPr="000944DA" w:rsidTr="00E8420C">
        <w:trPr>
          <w:trHeight w:hRule="exact" w:val="198"/>
        </w:trPr>
        <w:tc>
          <w:tcPr>
            <w:tcW w:w="7281" w:type="dxa"/>
            <w:gridSpan w:val="4"/>
            <w:tcBorders>
              <w:top w:val="single" w:sz="4" w:space="0" w:color="auto"/>
              <w:left w:val="single" w:sz="4" w:space="0" w:color="auto"/>
              <w:bottom w:val="single" w:sz="4" w:space="0" w:color="auto"/>
              <w:right w:val="single" w:sz="12" w:space="0" w:color="auto"/>
            </w:tcBorders>
            <w:vAlign w:val="center"/>
          </w:tcPr>
          <w:p w:rsidR="004A09A1" w:rsidRPr="00C20794" w:rsidRDefault="004A09A1" w:rsidP="004A09A1">
            <w:pPr>
              <w:pStyle w:val="Tekstdymka"/>
              <w:rPr>
                <w:rFonts w:ascii="Arial" w:hAnsi="Arial" w:cs="Arial"/>
                <w:iCs/>
                <w:sz w:val="14"/>
                <w:szCs w:val="14"/>
              </w:rPr>
            </w:pPr>
            <w:r w:rsidRPr="00C20794">
              <w:rPr>
                <w:rFonts w:ascii="Arial" w:hAnsi="Arial" w:cs="Arial"/>
                <w:iCs/>
                <w:sz w:val="14"/>
                <w:szCs w:val="14"/>
              </w:rPr>
              <w:t>Pozostało na okres następny (w.24 =</w:t>
            </w:r>
            <w:r w:rsidRPr="00C20794">
              <w:rPr>
                <w:rFonts w:ascii="Arial" w:hAnsi="Arial" w:cs="Arial"/>
                <w:iCs/>
                <w:sz w:val="14"/>
                <w:szCs w:val="24"/>
              </w:rPr>
              <w:t xml:space="preserve"> dz.1.1.1. kol.18 + dz. 1.1.2. kol. 6 odpowiednie wiersze</w:t>
            </w:r>
            <w:r w:rsidRPr="00C20794">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4A09A1" w:rsidRPr="00C20794" w:rsidRDefault="004A09A1" w:rsidP="004A09A1">
            <w:pPr>
              <w:jc w:val="center"/>
              <w:rPr>
                <w:rFonts w:ascii="Arial" w:hAnsi="Arial" w:cs="Arial"/>
                <w:iCs/>
                <w:sz w:val="12"/>
                <w:szCs w:val="12"/>
              </w:rPr>
            </w:pPr>
            <w:r w:rsidRPr="00C20794">
              <w:rPr>
                <w:rFonts w:ascii="Arial" w:hAnsi="Arial" w:cs="Arial"/>
                <w:iCs/>
                <w:sz w:val="12"/>
                <w:szCs w:val="12"/>
              </w:rPr>
              <w:t>24</w:t>
            </w:r>
          </w:p>
        </w:tc>
        <w:tc>
          <w:tcPr>
            <w:tcW w:w="763"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581</w:t>
            </w:r>
          </w:p>
        </w:tc>
        <w:tc>
          <w:tcPr>
            <w:tcW w:w="842" w:type="dxa"/>
            <w:gridSpan w:val="3"/>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186</w:t>
            </w:r>
          </w:p>
        </w:tc>
        <w:tc>
          <w:tcPr>
            <w:tcW w:w="850"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4"/>
              </w:rPr>
            </w:pPr>
            <w:r>
              <w:rPr>
                <w:rFonts w:ascii="Arial" w:hAnsi="Arial" w:cs="Arial"/>
                <w:color w:val="000000"/>
                <w:sz w:val="14"/>
                <w:szCs w:val="14"/>
              </w:rPr>
              <w:t>96</w:t>
            </w:r>
          </w:p>
        </w:tc>
        <w:tc>
          <w:tcPr>
            <w:tcW w:w="853" w:type="dxa"/>
            <w:tcBorders>
              <w:top w:val="single" w:sz="6" w:space="0" w:color="auto"/>
              <w:left w:val="single" w:sz="6" w:space="0" w:color="auto"/>
              <w:bottom w:val="single" w:sz="12" w:space="0" w:color="auto"/>
              <w:right w:val="single" w:sz="4"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222</w:t>
            </w:r>
          </w:p>
        </w:tc>
        <w:tc>
          <w:tcPr>
            <w:tcW w:w="867" w:type="dxa"/>
            <w:tcBorders>
              <w:top w:val="single" w:sz="6" w:space="0" w:color="auto"/>
              <w:left w:val="single" w:sz="4"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p>
        </w:tc>
        <w:tc>
          <w:tcPr>
            <w:tcW w:w="708"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w:t>
            </w:r>
          </w:p>
        </w:tc>
        <w:tc>
          <w:tcPr>
            <w:tcW w:w="799"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28</w:t>
            </w:r>
          </w:p>
        </w:tc>
        <w:tc>
          <w:tcPr>
            <w:tcW w:w="802" w:type="dxa"/>
            <w:tcBorders>
              <w:top w:val="single" w:sz="6" w:space="0" w:color="auto"/>
              <w:left w:val="single" w:sz="6" w:space="0" w:color="auto"/>
              <w:bottom w:val="single" w:sz="12" w:space="0" w:color="auto"/>
              <w:right w:val="single" w:sz="6" w:space="0" w:color="auto"/>
            </w:tcBorders>
            <w:vAlign w:val="center"/>
          </w:tcPr>
          <w:p w:rsidR="004A09A1" w:rsidRPr="00C20794" w:rsidRDefault="004A09A1" w:rsidP="004A09A1">
            <w:pPr>
              <w:spacing w:line="360" w:lineRule="auto"/>
              <w:jc w:val="right"/>
              <w:rPr>
                <w:rFonts w:ascii="Arial" w:hAnsi="Arial" w:cs="Arial"/>
                <w:iCs/>
                <w:sz w:val="16"/>
              </w:rPr>
            </w:pPr>
            <w:r>
              <w:rPr>
                <w:rFonts w:ascii="Arial" w:hAnsi="Arial" w:cs="Arial"/>
                <w:color w:val="000000"/>
                <w:sz w:val="14"/>
                <w:szCs w:val="14"/>
              </w:rPr>
              <w:t>41</w:t>
            </w:r>
          </w:p>
        </w:tc>
        <w:tc>
          <w:tcPr>
            <w:tcW w:w="802" w:type="dxa"/>
            <w:tcBorders>
              <w:top w:val="single" w:sz="6" w:space="0" w:color="auto"/>
              <w:left w:val="single" w:sz="6" w:space="0" w:color="auto"/>
              <w:bottom w:val="single" w:sz="12" w:space="0" w:color="auto"/>
              <w:right w:val="single" w:sz="12" w:space="0" w:color="auto"/>
            </w:tcBorders>
            <w:vAlign w:val="center"/>
          </w:tcPr>
          <w:p w:rsidR="004A09A1" w:rsidRPr="00C20794" w:rsidRDefault="004A09A1" w:rsidP="004A09A1">
            <w:pPr>
              <w:spacing w:line="360" w:lineRule="auto"/>
              <w:jc w:val="right"/>
              <w:rPr>
                <w:rFonts w:ascii="Arial" w:hAnsi="Arial" w:cs="Arial"/>
                <w:iCs/>
                <w:sz w:val="16"/>
              </w:rPr>
            </w:pPr>
          </w:p>
        </w:tc>
      </w:tr>
    </w:tbl>
    <w:p w:rsidR="007653DD" w:rsidRPr="00FF5805" w:rsidRDefault="007653DD" w:rsidP="00841ECF">
      <w:pPr>
        <w:rPr>
          <w:rFonts w:ascii="Arial" w:hAnsi="Arial" w:cs="Arial"/>
          <w:b/>
          <w:sz w:val="18"/>
          <w:szCs w:val="18"/>
        </w:rPr>
      </w:pPr>
    </w:p>
    <w:p w:rsidR="007653DD" w:rsidRPr="00FF5805" w:rsidRDefault="007653DD" w:rsidP="00841ECF">
      <w:pPr>
        <w:rPr>
          <w:rFonts w:ascii="Arial" w:hAnsi="Arial" w:cs="Arial"/>
          <w:b/>
          <w:sz w:val="18"/>
          <w:szCs w:val="18"/>
        </w:rPr>
      </w:pPr>
    </w:p>
    <w:p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rsidR="007E7188" w:rsidRPr="007E7188" w:rsidRDefault="007E7188" w:rsidP="007E7188"/>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E8420C">
              <w:rPr>
                <w:color w:val="000000"/>
                <w:sz w:val="12"/>
                <w:szCs w:val="12"/>
              </w:rPr>
              <w:t>2</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331</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3.508</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207</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2.046</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1.646</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400</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400</w:t>
            </w: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724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537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433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486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283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1.403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1.075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879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505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267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143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116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E8420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Default="00E8420C" w:rsidP="00E8420C">
            <w:pPr>
              <w:rPr>
                <w:rFonts w:ascii="Arial" w:hAnsi="Arial" w:cs="Arial"/>
                <w:b/>
                <w:color w:val="000000"/>
                <w:sz w:val="14"/>
                <w:szCs w:val="14"/>
                <w:lang w:val="en-US"/>
              </w:rPr>
            </w:pPr>
            <w:r>
              <w:rPr>
                <w:rFonts w:ascii="Arial" w:hAnsi="Arial" w:cs="Arial"/>
                <w:b/>
                <w:color w:val="000000"/>
                <w:sz w:val="14"/>
                <w:szCs w:val="14"/>
                <w:lang w:val="en-US"/>
              </w:rPr>
              <w:t>RCz</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r>
              <w:rPr>
                <w:rFonts w:ascii="Arial" w:hAnsi="Arial" w:cs="Arial"/>
                <w:color w:val="000000"/>
                <w:sz w:val="14"/>
                <w:szCs w:val="14"/>
              </w:rPr>
              <w:t>14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E8420C" w:rsidRPr="009B49EE" w:rsidRDefault="00E8420C" w:rsidP="00E8420C">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E8420C" w:rsidRPr="009930AA" w:rsidRDefault="00E8420C" w:rsidP="00E8420C">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r w:rsidR="00E8420C" w:rsidRPr="009B49EE"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rsidR="00E8420C" w:rsidRPr="009B49EE" w:rsidRDefault="00E8420C" w:rsidP="00E8420C">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E8420C" w:rsidRDefault="00E8420C" w:rsidP="00E8420C">
            <w:pPr>
              <w:jc w:val="center"/>
              <w:rPr>
                <w:rFonts w:ascii="Arial" w:hAnsi="Arial" w:cs="Arial"/>
                <w:color w:val="000000"/>
                <w:sz w:val="12"/>
                <w:szCs w:val="12"/>
              </w:rPr>
            </w:pPr>
            <w:r>
              <w:rPr>
                <w:rFonts w:ascii="Arial" w:hAnsi="Arial" w:cs="Arial"/>
                <w:color w:val="000000"/>
                <w:sz w:val="12"/>
                <w:szCs w:val="12"/>
              </w:rPr>
              <w:t>12</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E8420C" w:rsidRPr="0079771A" w:rsidRDefault="00E8420C" w:rsidP="00E8420C">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E8420C" w:rsidRDefault="00E8420C" w:rsidP="00E8420C">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rsidR="00E8420C" w:rsidRDefault="00E8420C" w:rsidP="00E8420C">
            <w:pPr>
              <w:jc w:val="right"/>
              <w:rPr>
                <w:rFonts w:ascii="Arial" w:hAnsi="Arial" w:cs="Arial"/>
                <w:color w:val="000000"/>
                <w:sz w:val="14"/>
                <w:szCs w:val="14"/>
              </w:rPr>
            </w:pPr>
          </w:p>
        </w:tc>
      </w:tr>
    </w:tbl>
    <w:p w:rsidR="007653DD" w:rsidRDefault="007653DD" w:rsidP="008B4E6D">
      <w:pPr>
        <w:rPr>
          <w:rFonts w:ascii="Arial" w:hAnsi="Arial" w:cs="Arial"/>
          <w:b/>
        </w:rPr>
      </w:pPr>
    </w:p>
    <w:p w:rsidR="007653DD" w:rsidRDefault="007653DD" w:rsidP="008B4E6D">
      <w:pPr>
        <w:rPr>
          <w:rFonts w:ascii="Arial" w:hAnsi="Arial" w:cs="Arial"/>
          <w:b/>
        </w:rPr>
      </w:pPr>
    </w:p>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0179B7">
              <w:rPr>
                <w:color w:val="000000"/>
                <w:sz w:val="12"/>
                <w:szCs w:val="12"/>
              </w:rPr>
              <w:t>2</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1.462</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1.190</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263</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263</w:t>
            </w: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w:t>
            </w: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187</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156</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31</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203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167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w:t>
            </w: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328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244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84</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84</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w:t>
            </w: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504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432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72</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17</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124</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100</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24</w:t>
            </w: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2A5B00" w:rsidRPr="009B49EE" w:rsidTr="002A5B00">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2A5B00" w:rsidRDefault="002A5B00" w:rsidP="002A5B00">
            <w:pPr>
              <w:rPr>
                <w:rFonts w:ascii="Arial" w:hAnsi="Arial" w:cs="Arial"/>
                <w:b/>
                <w:color w:val="000000"/>
                <w:sz w:val="14"/>
                <w:szCs w:val="14"/>
                <w:lang w:val="en-US"/>
              </w:rPr>
            </w:pPr>
            <w:r>
              <w:rPr>
                <w:rFonts w:ascii="Arial" w:hAnsi="Arial" w:cs="Arial"/>
                <w:b/>
                <w:color w:val="000000"/>
                <w:sz w:val="14"/>
                <w:szCs w:val="14"/>
                <w:lang w:val="en-US"/>
              </w:rPr>
              <w:t>RCz</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r>
              <w:rPr>
                <w:rFonts w:ascii="Arial" w:hAnsi="Arial" w:cs="Arial"/>
                <w:color w:val="000000"/>
                <w:sz w:val="14"/>
                <w:szCs w:val="14"/>
              </w:rPr>
              <w:t>4</w:t>
            </w: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Pr="009B49EE" w:rsidRDefault="002A5B00" w:rsidP="002A5B00">
            <w:pPr>
              <w:jc w:val="center"/>
              <w:rPr>
                <w:rFonts w:ascii="Arial" w:hAnsi="Arial" w:cs="Arial"/>
                <w:color w:val="000000"/>
                <w:sz w:val="12"/>
                <w:szCs w:val="12"/>
              </w:rPr>
            </w:pPr>
            <w:r>
              <w:rPr>
                <w:rFonts w:ascii="Arial" w:hAnsi="Arial" w:cs="Arial"/>
                <w:color w:val="000000"/>
                <w:sz w:val="12"/>
                <w:szCs w:val="12"/>
              </w:rPr>
              <w:t>11</w:t>
            </w:r>
          </w:p>
        </w:tc>
        <w:tc>
          <w:tcPr>
            <w:tcW w:w="9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4"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4"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r w:rsidR="002A5B00" w:rsidRPr="009B49EE" w:rsidTr="002A5B00">
        <w:trPr>
          <w:cantSplit/>
          <w:trHeight w:val="251"/>
        </w:trPr>
        <w:tc>
          <w:tcPr>
            <w:tcW w:w="2876" w:type="dxa"/>
            <w:tcBorders>
              <w:top w:val="single" w:sz="4" w:space="0" w:color="auto"/>
              <w:left w:val="single" w:sz="4" w:space="0" w:color="auto"/>
              <w:bottom w:val="single" w:sz="4" w:space="0" w:color="auto"/>
              <w:right w:val="single" w:sz="2" w:space="0" w:color="auto"/>
            </w:tcBorders>
            <w:shd w:val="clear" w:color="auto" w:fill="auto"/>
            <w:vAlign w:val="center"/>
          </w:tcPr>
          <w:p w:rsidR="002A5B00" w:rsidRPr="009B49EE" w:rsidRDefault="002A5B00" w:rsidP="002A5B00">
            <w:pPr>
              <w:rPr>
                <w:rFonts w:ascii="Arial" w:hAnsi="Arial" w:cs="Arial"/>
                <w:color w:val="000000"/>
                <w:sz w:val="12"/>
                <w:szCs w:val="12"/>
              </w:rPr>
            </w:pPr>
            <w:r w:rsidRPr="00287013">
              <w:rPr>
                <w:rFonts w:ascii="Arial" w:hAnsi="Arial" w:cs="Arial"/>
                <w:color w:val="000000"/>
                <w:sz w:val="12"/>
                <w:szCs w:val="12"/>
              </w:rPr>
              <w:t>WSNc (skarga nadzwyczajna)</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center"/>
              <w:rPr>
                <w:rFonts w:ascii="Arial" w:hAnsi="Arial" w:cs="Arial"/>
                <w:color w:val="000000"/>
                <w:sz w:val="12"/>
                <w:szCs w:val="12"/>
              </w:rPr>
            </w:pPr>
            <w:r>
              <w:rPr>
                <w:rFonts w:ascii="Arial" w:hAnsi="Arial" w:cs="Arial"/>
                <w:color w:val="000000"/>
                <w:sz w:val="12"/>
                <w:szCs w:val="12"/>
              </w:rPr>
              <w:t>12</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2A5B00" w:rsidRDefault="002A5B00" w:rsidP="002A5B00">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2A5B00" w:rsidRDefault="002A5B00" w:rsidP="002A5B00">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2A5B00" w:rsidRDefault="002A5B00" w:rsidP="002A5B00">
            <w:pPr>
              <w:jc w:val="right"/>
              <w:rPr>
                <w:rFonts w:ascii="Arial" w:hAnsi="Arial" w:cs="Arial"/>
                <w:color w:val="000000"/>
                <w:sz w:val="14"/>
                <w:szCs w:val="14"/>
              </w:rPr>
            </w:pPr>
          </w:p>
        </w:tc>
      </w:tr>
    </w:tbl>
    <w:p w:rsidR="007653DD" w:rsidRDefault="007653DD" w:rsidP="00741791">
      <w:pPr>
        <w:pStyle w:val="Nagwek8"/>
        <w:keepNext w:val="0"/>
        <w:widowControl w:val="0"/>
        <w:spacing w:after="40" w:line="240" w:lineRule="auto"/>
        <w:ind w:firstLine="0"/>
        <w:rPr>
          <w:sz w:val="24"/>
          <w:szCs w:val="24"/>
        </w:rPr>
      </w:pPr>
    </w:p>
    <w:p w:rsidR="008B4E6D" w:rsidRPr="00E40E17" w:rsidRDefault="00DB71A3" w:rsidP="00741791">
      <w:pPr>
        <w:pStyle w:val="Nagwek8"/>
        <w:keepNext w:val="0"/>
        <w:widowControl w:val="0"/>
        <w:spacing w:after="40" w:line="240" w:lineRule="auto"/>
        <w:ind w:firstLine="0"/>
        <w:rPr>
          <w:sz w:val="18"/>
          <w:szCs w:val="18"/>
        </w:rPr>
      </w:pPr>
      <w:r>
        <w:rPr>
          <w:sz w:val="24"/>
          <w:szCs w:val="24"/>
        </w:rPr>
        <w:br w:type="page"/>
      </w:r>
      <w:r w:rsidR="008B4E6D" w:rsidRPr="00E40E17">
        <w:rPr>
          <w:sz w:val="18"/>
          <w:szCs w:val="18"/>
        </w:rPr>
        <w:lastRenderedPageBreak/>
        <w:t xml:space="preserve">Dział </w:t>
      </w:r>
      <w:r w:rsidR="00B24A72" w:rsidRPr="00E40E17">
        <w:rPr>
          <w:sz w:val="18"/>
          <w:szCs w:val="18"/>
        </w:rPr>
        <w:t>1.</w:t>
      </w:r>
      <w:r w:rsidR="0000419E" w:rsidRPr="00E40E17">
        <w:rPr>
          <w:sz w:val="18"/>
          <w:szCs w:val="18"/>
        </w:rPr>
        <w:t>2.</w:t>
      </w:r>
      <w:r w:rsidR="00884EF3" w:rsidRPr="00E40E17">
        <w:rPr>
          <w:sz w:val="18"/>
          <w:szCs w:val="18"/>
        </w:rPr>
        <w:t>2</w:t>
      </w:r>
      <w:r w:rsidR="008B4E6D" w:rsidRPr="00E40E17">
        <w:rPr>
          <w:sz w:val="18"/>
          <w:szCs w:val="18"/>
        </w:rPr>
        <w:t xml:space="preserve">. Liczba </w:t>
      </w:r>
      <w:r w:rsidR="00B24A72" w:rsidRPr="00E40E17">
        <w:rPr>
          <w:sz w:val="18"/>
          <w:szCs w:val="18"/>
        </w:rPr>
        <w:t xml:space="preserve">odbytych </w:t>
      </w:r>
      <w:r w:rsidR="008B4E6D" w:rsidRPr="00E40E17">
        <w:rPr>
          <w:sz w:val="18"/>
          <w:szCs w:val="18"/>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w:t>
            </w:r>
            <w:r w:rsidR="001D05B0">
              <w:rPr>
                <w:color w:val="000000"/>
                <w:sz w:val="12"/>
                <w:szCs w:val="12"/>
              </w:rPr>
              <w:t>30</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320</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203</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2.600</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1.138</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946</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192</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192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443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256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212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44</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w:t>
            </w:r>
            <w:r w:rsidR="00D745AC">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w:t>
            </w:r>
            <w:r w:rsidR="00D745AC">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t>
            </w:r>
            <w:r w:rsidRPr="006C3D10">
              <w:rPr>
                <w:rFonts w:ascii="Arial" w:hAnsi="Arial" w:cs="Arial"/>
                <w:iCs/>
                <w:sz w:val="12"/>
                <w:szCs w:val="12"/>
              </w:rPr>
              <w:t xml:space="preserve">wiersza </w:t>
            </w:r>
            <w:r w:rsidR="006C3D10" w:rsidRPr="006C3D10">
              <w:rPr>
                <w:rFonts w:ascii="Arial" w:hAnsi="Arial" w:cs="Arial"/>
                <w:iCs/>
                <w:sz w:val="12"/>
                <w:szCs w:val="12"/>
              </w:rPr>
              <w:t>22 dz. 1.2.b)</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7177A4" w:rsidRPr="009B49EE" w:rsidTr="001E7ABD">
        <w:trPr>
          <w:cantSplit/>
          <w:trHeight w:val="233"/>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399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196</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151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45</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919</w:t>
            </w: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591</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505</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86</w:t>
            </w: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r>
              <w:rPr>
                <w:rFonts w:ascii="Arial" w:hAnsi="Arial" w:cs="Arial"/>
                <w:color w:val="000000"/>
                <w:sz w:val="14"/>
                <w:szCs w:val="14"/>
              </w:rPr>
              <w:t>86</w:t>
            </w: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7177A4" w:rsidRPr="009B49EE"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7177A4" w:rsidRDefault="007177A4">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505</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96</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214</w:t>
            </w: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90</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73</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E6712E" w:rsidRPr="009B49EE"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E6712E" w:rsidRDefault="00E6712E">
            <w:pPr>
              <w:jc w:val="right"/>
              <w:rPr>
                <w:rFonts w:ascii="Arial" w:hAnsi="Arial" w:cs="Arial"/>
                <w:color w:val="000000"/>
                <w:sz w:val="14"/>
                <w:szCs w:val="14"/>
              </w:rPr>
            </w:pPr>
          </w:p>
        </w:tc>
      </w:tr>
      <w:tr w:rsidR="00D72DC9" w:rsidRPr="009B49EE" w:rsidTr="002B216A">
        <w:trPr>
          <w:cantSplit/>
          <w:trHeight w:hRule="exact" w:val="259"/>
        </w:trPr>
        <w:tc>
          <w:tcPr>
            <w:tcW w:w="4548" w:type="dxa"/>
            <w:gridSpan w:val="3"/>
            <w:tcBorders>
              <w:left w:val="single" w:sz="4" w:space="0" w:color="auto"/>
              <w:bottom w:val="single" w:sz="4" w:space="0" w:color="auto"/>
              <w:right w:val="single" w:sz="12" w:space="0" w:color="auto"/>
            </w:tcBorders>
            <w:shd w:val="clear" w:color="auto" w:fill="auto"/>
            <w:vAlign w:val="center"/>
          </w:tcPr>
          <w:p w:rsidR="00D72DC9" w:rsidRPr="006C4139" w:rsidRDefault="00D72DC9" w:rsidP="00D72DC9">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Default="00D72DC9" w:rsidP="00D72DC9">
            <w:pPr>
              <w:spacing w:before="120" w:after="120"/>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1E7ABD">
        <w:trPr>
          <w:cantSplit/>
          <w:trHeight w:val="172"/>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D72DC9" w:rsidRPr="009B49EE" w:rsidRDefault="00D72DC9" w:rsidP="00D72DC9">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r w:rsidR="00D72DC9" w:rsidRPr="009B49EE"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72DC9" w:rsidRPr="009B49EE" w:rsidRDefault="00D72DC9" w:rsidP="00D72DC9">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D72DC9" w:rsidRDefault="00D72DC9" w:rsidP="00D72DC9">
            <w:pPr>
              <w:rPr>
                <w:rFonts w:ascii="Arial" w:hAnsi="Arial" w:cs="Arial"/>
                <w:color w:val="000000"/>
                <w:sz w:val="10"/>
                <w:szCs w:val="10"/>
              </w:rPr>
            </w:pPr>
            <w:r>
              <w:rPr>
                <w:rFonts w:ascii="Arial" w:hAnsi="Arial" w:cs="Arial"/>
                <w:color w:val="000000"/>
                <w:sz w:val="10"/>
                <w:szCs w:val="10"/>
              </w:rPr>
              <w:t>30</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72DC9" w:rsidRPr="00D72DC9" w:rsidRDefault="00D72DC9" w:rsidP="00D72DC9">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rsidR="00D72DC9" w:rsidRDefault="00D72DC9" w:rsidP="00D72DC9">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4A30B0" w:rsidRPr="0041018A" w:rsidRDefault="004371F5" w:rsidP="004A30B0">
      <w:pPr>
        <w:pStyle w:val="Nagwek8"/>
        <w:keepNext w:val="0"/>
        <w:widowControl w:val="0"/>
        <w:spacing w:after="40" w:line="240" w:lineRule="auto"/>
        <w:ind w:firstLine="272"/>
        <w:rPr>
          <w:sz w:val="20"/>
          <w:szCs w:val="20"/>
        </w:rPr>
      </w:pPr>
      <w:r w:rsidRPr="009B49EE">
        <w:rPr>
          <w:b w:val="0"/>
        </w:rPr>
        <w:br w:type="page"/>
      </w:r>
      <w:r w:rsidR="004A30B0" w:rsidRPr="0041018A">
        <w:rPr>
          <w:sz w:val="20"/>
          <w:szCs w:val="20"/>
        </w:rPr>
        <w:lastRenderedPageBreak/>
        <w:t>Dział 1.2.2. Liczba odbytych sesji i załatwionych spraw (dok.)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w:t>
            </w:r>
            <w:r w:rsidR="001162BC">
              <w:rPr>
                <w:color w:val="000000"/>
                <w:sz w:val="12"/>
                <w:szCs w:val="12"/>
              </w:rPr>
              <w:t>30</w:t>
            </w:r>
            <w:r w:rsidR="00E25639" w:rsidRPr="00E25639">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1.462</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1.190</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263</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263</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w:t>
            </w:r>
          </w:p>
        </w:tc>
      </w:tr>
      <w:tr w:rsidR="00552E4E" w:rsidRPr="009B49EE" w:rsidTr="00F46D51">
        <w:trPr>
          <w:cantSplit/>
          <w:trHeight w:hRule="exact" w:val="203"/>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187</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56</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 3</w:t>
            </w:r>
            <w:r>
              <w:rPr>
                <w:rFonts w:ascii="Arial" w:hAnsi="Arial" w:cs="Arial"/>
                <w:iCs/>
                <w:color w:val="000000"/>
                <w:sz w:val="12"/>
                <w:szCs w:val="12"/>
              </w:rPr>
              <w:t>40</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CD6369"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rPr>
                <w:rFonts w:ascii="Arial" w:hAnsi="Arial" w:cs="Arial"/>
                <w:iCs/>
                <w:color w:val="000000"/>
                <w:sz w:val="12"/>
                <w:szCs w:val="12"/>
              </w:rPr>
            </w:pPr>
            <w:r w:rsidRPr="009B49EE">
              <w:rPr>
                <w:rFonts w:ascii="Arial" w:hAnsi="Arial" w:cs="Arial"/>
                <w:iCs/>
                <w:color w:val="000000"/>
                <w:sz w:val="12"/>
                <w:szCs w:val="12"/>
              </w:rPr>
              <w:t>zakończono w trybie art.</w:t>
            </w:r>
            <w:r>
              <w:rPr>
                <w:rFonts w:ascii="Arial" w:hAnsi="Arial" w:cs="Arial"/>
                <w:iCs/>
                <w:color w:val="000000"/>
                <w:sz w:val="12"/>
                <w:szCs w:val="12"/>
              </w:rPr>
              <w:t xml:space="preserve"> 339 i</w:t>
            </w:r>
            <w:r w:rsidRPr="009B49EE">
              <w:rPr>
                <w:rFonts w:ascii="Arial" w:hAnsi="Arial" w:cs="Arial"/>
                <w:iCs/>
                <w:color w:val="000000"/>
                <w:sz w:val="12"/>
                <w:szCs w:val="12"/>
              </w:rPr>
              <w:t xml:space="preserve">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CD6369" w:rsidRPr="009B49EE" w:rsidRDefault="00CD6369" w:rsidP="00CD6369">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23</w:t>
            </w:r>
          </w:p>
        </w:tc>
        <w:tc>
          <w:tcPr>
            <w:tcW w:w="1017"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CD6369" w:rsidRDefault="00CD6369" w:rsidP="00CD636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CD6369" w:rsidRDefault="00CD6369" w:rsidP="00CD6369">
            <w:pPr>
              <w:jc w:val="right"/>
              <w:rPr>
                <w:rFonts w:ascii="Arial" w:hAnsi="Arial" w:cs="Arial"/>
                <w:color w:val="000000"/>
                <w:sz w:val="14"/>
                <w:szCs w:val="14"/>
              </w:rPr>
            </w:pPr>
          </w:p>
        </w:tc>
      </w:tr>
      <w:tr w:rsidR="00552E4E"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203</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167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w:t>
            </w:r>
          </w:p>
        </w:tc>
      </w:tr>
      <w:tr w:rsidR="00D75286" w:rsidRPr="009B49EE"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328</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84</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84</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8</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2</w:t>
            </w:r>
          </w:p>
        </w:tc>
      </w:tr>
      <w:tr w:rsidR="00D75286" w:rsidRPr="009B49EE"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504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432</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72</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D75286" w:rsidRPr="009B49EE"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94</w:t>
            </w:r>
          </w:p>
        </w:tc>
        <w:tc>
          <w:tcPr>
            <w:tcW w:w="1017"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D75286" w:rsidRDefault="00D75286">
            <w:pPr>
              <w:jc w:val="right"/>
              <w:rPr>
                <w:rFonts w:ascii="Arial" w:hAnsi="Arial" w:cs="Arial"/>
                <w:color w:val="000000"/>
                <w:sz w:val="14"/>
                <w:szCs w:val="14"/>
              </w:rPr>
            </w:pPr>
          </w:p>
        </w:tc>
      </w:tr>
      <w:tr w:rsidR="006C4139" w:rsidRPr="009B49EE"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124</w:t>
            </w: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6C4139" w:rsidRPr="009B49EE" w:rsidTr="00F46D51">
        <w:trPr>
          <w:cantSplit/>
          <w:trHeight w:hRule="exact" w:val="484"/>
        </w:trPr>
        <w:tc>
          <w:tcPr>
            <w:tcW w:w="719" w:type="dxa"/>
            <w:vMerge/>
            <w:tcBorders>
              <w:left w:val="single" w:sz="4" w:space="0" w:color="auto"/>
              <w:bottom w:val="single" w:sz="4" w:space="0" w:color="auto"/>
              <w:right w:val="single" w:sz="4" w:space="0" w:color="auto"/>
            </w:tcBorders>
            <w:shd w:val="clear" w:color="auto" w:fill="auto"/>
            <w:vAlign w:val="center"/>
          </w:tcPr>
          <w:p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C4139" w:rsidRDefault="006C4139">
            <w:pPr>
              <w:jc w:val="right"/>
              <w:rPr>
                <w:rFonts w:ascii="Arial" w:hAnsi="Arial" w:cs="Arial"/>
                <w:color w:val="000000"/>
                <w:sz w:val="14"/>
                <w:szCs w:val="14"/>
              </w:rPr>
            </w:pPr>
          </w:p>
        </w:tc>
      </w:tr>
      <w:tr w:rsidR="00F46D51" w:rsidRPr="009B49EE" w:rsidTr="00D74AF1">
        <w:trPr>
          <w:cantSplit/>
          <w:trHeight w:hRule="exact" w:val="278"/>
        </w:trPr>
        <w:tc>
          <w:tcPr>
            <w:tcW w:w="3696" w:type="dxa"/>
            <w:gridSpan w:val="3"/>
            <w:tcBorders>
              <w:left w:val="single" w:sz="4" w:space="0" w:color="auto"/>
              <w:bottom w:val="single" w:sz="4" w:space="0" w:color="auto"/>
              <w:right w:val="single" w:sz="4" w:space="0" w:color="auto"/>
            </w:tcBorders>
            <w:shd w:val="clear" w:color="auto" w:fill="auto"/>
            <w:vAlign w:val="center"/>
          </w:tcPr>
          <w:p w:rsidR="00F46D51" w:rsidRPr="006C4139" w:rsidRDefault="00F46D51" w:rsidP="00F46D51">
            <w:pPr>
              <w:rPr>
                <w:rFonts w:ascii="Arial" w:hAnsi="Arial" w:cs="Arial"/>
                <w:bCs/>
                <w:sz w:val="12"/>
                <w:szCs w:val="12"/>
              </w:rPr>
            </w:pPr>
            <w:r>
              <w:rPr>
                <w:rFonts w:ascii="Arial" w:hAnsi="Arial" w:cs="Arial"/>
                <w:b/>
                <w:color w:val="000000"/>
                <w:sz w:val="14"/>
                <w:szCs w:val="14"/>
                <w:lang w:val="en-US"/>
              </w:rPr>
              <w:t>RCz</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Default="00F46D51" w:rsidP="00F46D51">
            <w:pPr>
              <w:spacing w:before="120" w:after="120"/>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14</w:t>
            </w: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r w:rsidR="00F46D51" w:rsidRPr="009B49EE"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51" w:rsidRPr="009B49EE" w:rsidRDefault="00F46D51" w:rsidP="00F46D51">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F46D51" w:rsidRDefault="00F46D51" w:rsidP="00F46D51">
            <w:pPr>
              <w:rPr>
                <w:rFonts w:ascii="Arial" w:hAnsi="Arial" w:cs="Arial"/>
                <w:color w:val="000000"/>
                <w:sz w:val="10"/>
                <w:szCs w:val="10"/>
              </w:rPr>
            </w:pPr>
            <w:r>
              <w:rPr>
                <w:rFonts w:ascii="Arial" w:hAnsi="Arial" w:cs="Arial"/>
                <w:color w:val="000000"/>
                <w:sz w:val="10"/>
                <w:szCs w:val="10"/>
              </w:rPr>
              <w:t>30</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F46D51" w:rsidRDefault="00F46D51" w:rsidP="00F46D51">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F46D51" w:rsidRDefault="00F46D51" w:rsidP="00F46D51">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E6673E" w:rsidRPr="00E6673E" w:rsidRDefault="00E6673E" w:rsidP="00E6673E">
      <w:r w:rsidRPr="00E6673E">
        <w:rPr>
          <w:rFonts w:ascii="Arial" w:hAnsi="Arial" w:cs="Arial"/>
          <w:b/>
          <w:bCs/>
        </w:rPr>
        <w:t xml:space="preserve">Dział 1.3.a. Merytoryczne i inne załatwienia spraw – sędziowie </w:t>
      </w:r>
    </w:p>
    <w:tbl>
      <w:tblPr>
        <w:tblW w:w="135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091"/>
        <w:gridCol w:w="1368"/>
        <w:gridCol w:w="960"/>
        <w:gridCol w:w="1166"/>
        <w:gridCol w:w="1134"/>
        <w:gridCol w:w="1134"/>
      </w:tblGrid>
      <w:tr w:rsidR="004D1307" w:rsidRPr="004D1307" w:rsidTr="004D1307">
        <w:trPr>
          <w:trHeight w:val="315"/>
        </w:trPr>
        <w:tc>
          <w:tcPr>
            <w:tcW w:w="1660" w:type="dxa"/>
            <w:gridSpan w:val="3"/>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SPRAWY</w:t>
            </w:r>
          </w:p>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 wg repertoriów lub wykazów</w:t>
            </w:r>
          </w:p>
        </w:tc>
        <w:tc>
          <w:tcPr>
            <w:tcW w:w="11848" w:type="dxa"/>
            <w:gridSpan w:val="10"/>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ZAŁATWIONO</w:t>
            </w:r>
          </w:p>
        </w:tc>
      </w:tr>
      <w:tr w:rsidR="004D1307" w:rsidRPr="004D1307" w:rsidTr="004D1307">
        <w:trPr>
          <w:trHeight w:val="315"/>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razem</w:t>
            </w:r>
          </w:p>
          <w:p w:rsidR="004D1307" w:rsidRPr="004D1307" w:rsidRDefault="004D1307" w:rsidP="00DF17B2">
            <w:pPr>
              <w:jc w:val="center"/>
              <w:rPr>
                <w:rFonts w:ascii="Arial" w:hAnsi="Arial" w:cs="Arial"/>
                <w:sz w:val="16"/>
                <w:szCs w:val="16"/>
              </w:rPr>
            </w:pPr>
            <w:r w:rsidRPr="004D1307">
              <w:rPr>
                <w:rFonts w:ascii="Arial" w:hAnsi="Arial" w:cs="Arial"/>
                <w:sz w:val="16"/>
                <w:szCs w:val="16"/>
              </w:rPr>
              <w:t>(kol. 2+4+6+7+10)</w:t>
            </w:r>
          </w:p>
          <w:p w:rsidR="004D1307" w:rsidRPr="004D1307" w:rsidRDefault="004D1307" w:rsidP="00DF17B2">
            <w:pPr>
              <w:jc w:val="center"/>
              <w:rPr>
                <w:rFonts w:ascii="Arial" w:hAnsi="Arial" w:cs="Arial"/>
                <w:sz w:val="16"/>
                <w:szCs w:val="16"/>
              </w:rPr>
            </w:pPr>
          </w:p>
        </w:tc>
        <w:tc>
          <w:tcPr>
            <w:tcW w:w="10461" w:type="dxa"/>
            <w:gridSpan w:val="9"/>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z tego</w:t>
            </w:r>
          </w:p>
        </w:tc>
      </w:tr>
      <w:tr w:rsidR="004D1307" w:rsidRPr="004D1307" w:rsidTr="004D1307">
        <w:trPr>
          <w:trHeight w:val="338"/>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uwzględniono w całości lub części</w:t>
            </w:r>
          </w:p>
        </w:tc>
        <w:tc>
          <w:tcPr>
            <w:tcW w:w="1209"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169"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oddalono</w:t>
            </w:r>
          </w:p>
        </w:tc>
        <w:tc>
          <w:tcPr>
            <w:tcW w:w="1091"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w tym wyrokiem zaocznym</w:t>
            </w:r>
          </w:p>
        </w:tc>
        <w:tc>
          <w:tcPr>
            <w:tcW w:w="1368"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orzeczenia o zastosowaniu lub zmianie środków wychowawczych, poprawczych lub leczniczych</w:t>
            </w:r>
          </w:p>
        </w:tc>
        <w:tc>
          <w:tcPr>
            <w:tcW w:w="3260" w:type="dxa"/>
            <w:gridSpan w:val="3"/>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umorzono</w:t>
            </w:r>
          </w:p>
        </w:tc>
        <w:tc>
          <w:tcPr>
            <w:tcW w:w="1134"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inne załatwienia</w:t>
            </w:r>
          </w:p>
        </w:tc>
      </w:tr>
      <w:tr w:rsidR="004D1307" w:rsidRPr="004D1307" w:rsidTr="004D1307">
        <w:trPr>
          <w:trHeight w:val="315"/>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ign w:val="center"/>
          </w:tcPr>
          <w:p w:rsidR="004D1307" w:rsidRPr="004D1307" w:rsidRDefault="004D1307" w:rsidP="00DF17B2">
            <w:pPr>
              <w:rPr>
                <w:rFonts w:ascii="Arial" w:hAnsi="Arial" w:cs="Arial"/>
                <w:sz w:val="16"/>
                <w:szCs w:val="16"/>
              </w:rPr>
            </w:pPr>
          </w:p>
        </w:tc>
        <w:tc>
          <w:tcPr>
            <w:tcW w:w="1209" w:type="dxa"/>
            <w:vMerge/>
            <w:vAlign w:val="center"/>
          </w:tcPr>
          <w:p w:rsidR="004D1307" w:rsidRPr="004D1307" w:rsidRDefault="004D1307" w:rsidP="00DF17B2">
            <w:pPr>
              <w:rPr>
                <w:rFonts w:ascii="Arial" w:hAnsi="Arial" w:cs="Arial"/>
                <w:sz w:val="16"/>
                <w:szCs w:val="16"/>
              </w:rPr>
            </w:pPr>
          </w:p>
        </w:tc>
        <w:tc>
          <w:tcPr>
            <w:tcW w:w="1169" w:type="dxa"/>
            <w:vMerge/>
            <w:vAlign w:val="center"/>
          </w:tcPr>
          <w:p w:rsidR="004D1307" w:rsidRPr="004D1307" w:rsidRDefault="004D1307" w:rsidP="00DF17B2">
            <w:pPr>
              <w:rPr>
                <w:rFonts w:ascii="Arial" w:hAnsi="Arial" w:cs="Arial"/>
                <w:sz w:val="16"/>
                <w:szCs w:val="16"/>
              </w:rPr>
            </w:pPr>
          </w:p>
        </w:tc>
        <w:tc>
          <w:tcPr>
            <w:tcW w:w="1091" w:type="dxa"/>
            <w:vMerge/>
            <w:vAlign w:val="center"/>
          </w:tcPr>
          <w:p w:rsidR="004D1307" w:rsidRPr="004D1307" w:rsidRDefault="004D1307" w:rsidP="00DF17B2">
            <w:pPr>
              <w:rPr>
                <w:rFonts w:ascii="Arial" w:hAnsi="Arial" w:cs="Arial"/>
                <w:sz w:val="16"/>
                <w:szCs w:val="16"/>
              </w:rPr>
            </w:pPr>
          </w:p>
        </w:tc>
        <w:tc>
          <w:tcPr>
            <w:tcW w:w="1368" w:type="dxa"/>
            <w:vMerge/>
            <w:vAlign w:val="center"/>
          </w:tcPr>
          <w:p w:rsidR="004D1307" w:rsidRPr="004D1307" w:rsidRDefault="004D1307" w:rsidP="00DF17B2">
            <w:pPr>
              <w:rPr>
                <w:rFonts w:ascii="Arial" w:hAnsi="Arial" w:cs="Arial"/>
                <w:sz w:val="16"/>
                <w:szCs w:val="16"/>
              </w:rPr>
            </w:pPr>
          </w:p>
        </w:tc>
        <w:tc>
          <w:tcPr>
            <w:tcW w:w="960" w:type="dxa"/>
            <w:vMerge w:val="restart"/>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ogółem</w:t>
            </w:r>
          </w:p>
        </w:tc>
        <w:tc>
          <w:tcPr>
            <w:tcW w:w="2300" w:type="dxa"/>
            <w:gridSpan w:val="2"/>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w tym w wyniku </w:t>
            </w:r>
          </w:p>
        </w:tc>
        <w:tc>
          <w:tcPr>
            <w:tcW w:w="1134" w:type="dxa"/>
            <w:vMerge/>
            <w:vAlign w:val="center"/>
          </w:tcPr>
          <w:p w:rsidR="004D1307" w:rsidRPr="004D1307" w:rsidRDefault="004D1307" w:rsidP="00DF17B2">
            <w:pPr>
              <w:rPr>
                <w:rFonts w:ascii="Arial" w:hAnsi="Arial" w:cs="Arial"/>
                <w:sz w:val="16"/>
                <w:szCs w:val="16"/>
              </w:rPr>
            </w:pPr>
          </w:p>
        </w:tc>
      </w:tr>
      <w:tr w:rsidR="004D1307" w:rsidRPr="004D1307" w:rsidTr="004D1307">
        <w:trPr>
          <w:trHeight w:val="600"/>
        </w:trPr>
        <w:tc>
          <w:tcPr>
            <w:tcW w:w="1660" w:type="dxa"/>
            <w:gridSpan w:val="3"/>
            <w:vMerge/>
            <w:vAlign w:val="center"/>
          </w:tcPr>
          <w:p w:rsidR="004D1307" w:rsidRPr="004D1307" w:rsidRDefault="004D1307" w:rsidP="00DF17B2">
            <w:pPr>
              <w:rPr>
                <w:rFonts w:ascii="Arial" w:hAnsi="Arial" w:cs="Arial"/>
                <w:sz w:val="16"/>
                <w:szCs w:val="16"/>
              </w:rPr>
            </w:pPr>
          </w:p>
        </w:tc>
        <w:tc>
          <w:tcPr>
            <w:tcW w:w="1387" w:type="dxa"/>
            <w:vMerge/>
            <w:vAlign w:val="center"/>
          </w:tcPr>
          <w:p w:rsidR="004D1307" w:rsidRPr="004D1307" w:rsidRDefault="004D1307" w:rsidP="00DF17B2">
            <w:pPr>
              <w:rPr>
                <w:rFonts w:ascii="Arial" w:hAnsi="Arial" w:cs="Arial"/>
                <w:sz w:val="16"/>
                <w:szCs w:val="16"/>
              </w:rPr>
            </w:pPr>
          </w:p>
        </w:tc>
        <w:tc>
          <w:tcPr>
            <w:tcW w:w="1230" w:type="dxa"/>
            <w:vMerge/>
            <w:vAlign w:val="center"/>
          </w:tcPr>
          <w:p w:rsidR="004D1307" w:rsidRPr="004D1307" w:rsidRDefault="004D1307" w:rsidP="00DF17B2">
            <w:pPr>
              <w:rPr>
                <w:rFonts w:ascii="Arial" w:hAnsi="Arial" w:cs="Arial"/>
                <w:sz w:val="16"/>
                <w:szCs w:val="16"/>
              </w:rPr>
            </w:pPr>
          </w:p>
        </w:tc>
        <w:tc>
          <w:tcPr>
            <w:tcW w:w="1209" w:type="dxa"/>
            <w:vMerge/>
            <w:vAlign w:val="center"/>
          </w:tcPr>
          <w:p w:rsidR="004D1307" w:rsidRPr="004D1307" w:rsidRDefault="004D1307" w:rsidP="00DF17B2">
            <w:pPr>
              <w:rPr>
                <w:rFonts w:ascii="Arial" w:hAnsi="Arial" w:cs="Arial"/>
                <w:sz w:val="16"/>
                <w:szCs w:val="16"/>
              </w:rPr>
            </w:pPr>
          </w:p>
        </w:tc>
        <w:tc>
          <w:tcPr>
            <w:tcW w:w="1169" w:type="dxa"/>
            <w:vMerge/>
            <w:vAlign w:val="center"/>
          </w:tcPr>
          <w:p w:rsidR="004D1307" w:rsidRPr="004D1307" w:rsidRDefault="004D1307" w:rsidP="00DF17B2">
            <w:pPr>
              <w:rPr>
                <w:rFonts w:ascii="Arial" w:hAnsi="Arial" w:cs="Arial"/>
                <w:sz w:val="16"/>
                <w:szCs w:val="16"/>
              </w:rPr>
            </w:pPr>
          </w:p>
        </w:tc>
        <w:tc>
          <w:tcPr>
            <w:tcW w:w="1091" w:type="dxa"/>
            <w:vMerge/>
            <w:vAlign w:val="center"/>
          </w:tcPr>
          <w:p w:rsidR="004D1307" w:rsidRPr="004D1307" w:rsidRDefault="004D1307" w:rsidP="00DF17B2">
            <w:pPr>
              <w:rPr>
                <w:rFonts w:ascii="Arial" w:hAnsi="Arial" w:cs="Arial"/>
                <w:sz w:val="16"/>
                <w:szCs w:val="16"/>
              </w:rPr>
            </w:pPr>
          </w:p>
        </w:tc>
        <w:tc>
          <w:tcPr>
            <w:tcW w:w="1368" w:type="dxa"/>
            <w:vMerge/>
            <w:vAlign w:val="center"/>
          </w:tcPr>
          <w:p w:rsidR="004D1307" w:rsidRPr="004D1307" w:rsidRDefault="004D1307" w:rsidP="00DF17B2">
            <w:pPr>
              <w:rPr>
                <w:rFonts w:ascii="Arial" w:hAnsi="Arial" w:cs="Arial"/>
                <w:sz w:val="16"/>
                <w:szCs w:val="16"/>
              </w:rPr>
            </w:pPr>
          </w:p>
        </w:tc>
        <w:tc>
          <w:tcPr>
            <w:tcW w:w="960" w:type="dxa"/>
            <w:vMerge/>
            <w:vAlign w:val="center"/>
          </w:tcPr>
          <w:p w:rsidR="004D1307" w:rsidRPr="004D1307" w:rsidRDefault="004D1307" w:rsidP="00DF17B2">
            <w:pPr>
              <w:rPr>
                <w:rFonts w:ascii="Arial" w:hAnsi="Arial" w:cs="Arial"/>
                <w:sz w:val="16"/>
                <w:szCs w:val="16"/>
              </w:rPr>
            </w:pPr>
          </w:p>
        </w:tc>
        <w:tc>
          <w:tcPr>
            <w:tcW w:w="1166"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 xml:space="preserve">zawarcia ugody przed sądem </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mediacji</w:t>
            </w:r>
          </w:p>
        </w:tc>
        <w:tc>
          <w:tcPr>
            <w:tcW w:w="1134" w:type="dxa"/>
            <w:vMerge/>
            <w:vAlign w:val="center"/>
          </w:tcPr>
          <w:p w:rsidR="004D1307" w:rsidRPr="004D1307" w:rsidRDefault="004D1307" w:rsidP="00DF17B2">
            <w:pPr>
              <w:rPr>
                <w:rFonts w:ascii="Arial" w:hAnsi="Arial" w:cs="Arial"/>
                <w:sz w:val="16"/>
                <w:szCs w:val="16"/>
              </w:rPr>
            </w:pPr>
          </w:p>
        </w:tc>
      </w:tr>
      <w:tr w:rsidR="004D1307" w:rsidRPr="004D1307" w:rsidTr="004D1307">
        <w:trPr>
          <w:trHeight w:val="199"/>
        </w:trPr>
        <w:tc>
          <w:tcPr>
            <w:tcW w:w="1660" w:type="dxa"/>
            <w:gridSpan w:val="3"/>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0</w:t>
            </w:r>
          </w:p>
        </w:tc>
        <w:tc>
          <w:tcPr>
            <w:tcW w:w="1387"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1</w:t>
            </w:r>
          </w:p>
        </w:tc>
        <w:tc>
          <w:tcPr>
            <w:tcW w:w="1230"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2</w:t>
            </w:r>
          </w:p>
        </w:tc>
        <w:tc>
          <w:tcPr>
            <w:tcW w:w="1209"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3</w:t>
            </w:r>
          </w:p>
        </w:tc>
        <w:tc>
          <w:tcPr>
            <w:tcW w:w="1169"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4</w:t>
            </w:r>
          </w:p>
        </w:tc>
        <w:tc>
          <w:tcPr>
            <w:tcW w:w="1091"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5</w:t>
            </w:r>
          </w:p>
        </w:tc>
        <w:tc>
          <w:tcPr>
            <w:tcW w:w="1368"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6</w:t>
            </w:r>
          </w:p>
        </w:tc>
        <w:tc>
          <w:tcPr>
            <w:tcW w:w="960"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7</w:t>
            </w:r>
          </w:p>
        </w:tc>
        <w:tc>
          <w:tcPr>
            <w:tcW w:w="1166"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8</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9</w:t>
            </w:r>
          </w:p>
        </w:tc>
        <w:tc>
          <w:tcPr>
            <w:tcW w:w="1134" w:type="dxa"/>
            <w:shd w:val="clear" w:color="auto" w:fill="auto"/>
            <w:vAlign w:val="center"/>
          </w:tcPr>
          <w:p w:rsidR="004D1307" w:rsidRPr="004D1307" w:rsidRDefault="004D1307" w:rsidP="00DF17B2">
            <w:pPr>
              <w:jc w:val="center"/>
              <w:rPr>
                <w:rFonts w:ascii="Arial" w:hAnsi="Arial" w:cs="Arial"/>
                <w:sz w:val="16"/>
                <w:szCs w:val="16"/>
              </w:rPr>
            </w:pPr>
            <w:r w:rsidRPr="004D1307">
              <w:rPr>
                <w:rFonts w:ascii="Arial" w:hAnsi="Arial" w:cs="Arial"/>
                <w:sz w:val="16"/>
                <w:szCs w:val="16"/>
              </w:rPr>
              <w:t>10</w:t>
            </w:r>
          </w:p>
        </w:tc>
      </w:tr>
      <w:tr w:rsidR="00734B56" w:rsidRPr="004D1307" w:rsidTr="004D1307">
        <w:trPr>
          <w:trHeight w:val="315"/>
        </w:trPr>
        <w:tc>
          <w:tcPr>
            <w:tcW w:w="1342" w:type="dxa"/>
            <w:gridSpan w:val="2"/>
            <w:tcBorders>
              <w:right w:val="single" w:sz="18" w:space="0" w:color="auto"/>
            </w:tcBorders>
            <w:shd w:val="clear" w:color="auto" w:fill="auto"/>
            <w:vAlign w:val="center"/>
          </w:tcPr>
          <w:p w:rsidR="00734B56" w:rsidRPr="004D1307" w:rsidRDefault="00734B56" w:rsidP="00734B56">
            <w:pPr>
              <w:rPr>
                <w:rFonts w:ascii="Arial" w:hAnsi="Arial" w:cs="Arial"/>
                <w:b/>
                <w:bCs/>
                <w:sz w:val="16"/>
                <w:szCs w:val="16"/>
              </w:rPr>
            </w:pPr>
            <w:r w:rsidRPr="004D1307">
              <w:rPr>
                <w:rFonts w:ascii="Arial" w:hAnsi="Arial" w:cs="Arial"/>
                <w:b/>
                <w:bCs/>
                <w:sz w:val="16"/>
                <w:szCs w:val="16"/>
              </w:rPr>
              <w:t>OGÓŁEM</w:t>
            </w:r>
            <w:r w:rsidRPr="004D1307">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01</w:t>
            </w:r>
          </w:p>
        </w:tc>
        <w:tc>
          <w:tcPr>
            <w:tcW w:w="1387"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2.591</w:t>
            </w:r>
          </w:p>
        </w:tc>
        <w:tc>
          <w:tcPr>
            <w:tcW w:w="123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1.628</w:t>
            </w:r>
          </w:p>
        </w:tc>
        <w:tc>
          <w:tcPr>
            <w:tcW w:w="120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40</w:t>
            </w:r>
          </w:p>
        </w:tc>
        <w:tc>
          <w:tcPr>
            <w:tcW w:w="1169"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51</w:t>
            </w:r>
          </w:p>
        </w:tc>
        <w:tc>
          <w:tcPr>
            <w:tcW w:w="1091"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p>
        </w:tc>
        <w:tc>
          <w:tcPr>
            <w:tcW w:w="1368" w:type="dxa"/>
            <w:tcBorders>
              <w:top w:val="single" w:sz="18" w:space="0" w:color="auto"/>
              <w:bottom w:val="single" w:sz="4"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200</w:t>
            </w:r>
          </w:p>
        </w:tc>
        <w:tc>
          <w:tcPr>
            <w:tcW w:w="960"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336</w:t>
            </w:r>
          </w:p>
        </w:tc>
        <w:tc>
          <w:tcPr>
            <w:tcW w:w="1166"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117</w:t>
            </w:r>
          </w:p>
        </w:tc>
        <w:tc>
          <w:tcPr>
            <w:tcW w:w="1134" w:type="dxa"/>
            <w:tcBorders>
              <w:top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right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376</w:t>
            </w:r>
          </w:p>
        </w:tc>
      </w:tr>
      <w:tr w:rsidR="00734B56" w:rsidRPr="004D1307" w:rsidTr="00011D72">
        <w:trPr>
          <w:trHeight w:val="315"/>
        </w:trPr>
        <w:tc>
          <w:tcPr>
            <w:tcW w:w="734" w:type="dxa"/>
            <w:vMerge w:val="restart"/>
            <w:shd w:val="clear" w:color="auto" w:fill="auto"/>
            <w:noWrap/>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w tym</w:t>
            </w: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 xml:space="preserve">RC </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02</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443</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172</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40</w:t>
            </w: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19</w:t>
            </w:r>
          </w:p>
        </w:tc>
        <w:tc>
          <w:tcPr>
            <w:tcW w:w="1091" w:type="dxa"/>
            <w:tcBorders>
              <w:tl2br w:val="nil"/>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166</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90</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86</w:t>
            </w:r>
          </w:p>
        </w:tc>
      </w:tr>
      <w:tr w:rsidR="00734B56" w:rsidRPr="004D1307" w:rsidTr="00011D72">
        <w:trPr>
          <w:trHeight w:val="315"/>
        </w:trPr>
        <w:tc>
          <w:tcPr>
            <w:tcW w:w="734" w:type="dxa"/>
            <w:vMerge/>
            <w:shd w:val="clear" w:color="auto" w:fill="auto"/>
            <w:noWrap/>
            <w:vAlign w:val="center"/>
          </w:tcPr>
          <w:p w:rsidR="00734B56" w:rsidRPr="004D1307" w:rsidRDefault="00734B56" w:rsidP="00734B56">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RNs</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03</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392</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281</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19</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73</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19</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Nsm</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04</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919</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619</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8</w:t>
            </w: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94</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27</w:t>
            </w: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198</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RNc</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05</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RCo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06</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8</w:t>
            </w:r>
          </w:p>
        </w:tc>
        <w:tc>
          <w:tcPr>
            <w:tcW w:w="123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w:t>
            </w:r>
          </w:p>
        </w:tc>
        <w:tc>
          <w:tcPr>
            <w:tcW w:w="1209" w:type="dxa"/>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Nmo</w:t>
            </w:r>
          </w:p>
        </w:tc>
        <w:tc>
          <w:tcPr>
            <w:tcW w:w="318" w:type="dxa"/>
            <w:tcBorders>
              <w:left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07</w:t>
            </w:r>
          </w:p>
        </w:tc>
        <w:tc>
          <w:tcPr>
            <w:tcW w:w="1387" w:type="dxa"/>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505</w:t>
            </w:r>
          </w:p>
        </w:tc>
        <w:tc>
          <w:tcPr>
            <w:tcW w:w="1230"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457</w:t>
            </w:r>
          </w:p>
        </w:tc>
        <w:tc>
          <w:tcPr>
            <w:tcW w:w="120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69"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091" w:type="dxa"/>
            <w:tcBorders>
              <w:bottom w:val="single" w:sz="4"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368" w:type="dxa"/>
            <w:tcBorders>
              <w:tl2br w:val="single" w:sz="4" w:space="0" w:color="auto"/>
              <w:tr2bl w:val="single" w:sz="4" w:space="0" w:color="auto"/>
            </w:tcBorders>
            <w:shd w:val="clear" w:color="auto" w:fill="auto"/>
            <w:vAlign w:val="center"/>
          </w:tcPr>
          <w:p w:rsidR="00734B56" w:rsidRPr="00C511B6" w:rsidRDefault="00734B56" w:rsidP="00734B56">
            <w:pPr>
              <w:jc w:val="right"/>
              <w:rPr>
                <w:rFonts w:ascii="Arial" w:hAnsi="Arial" w:cs="Arial"/>
                <w:color w:val="FF0000"/>
                <w:sz w:val="14"/>
                <w:szCs w:val="14"/>
              </w:rPr>
            </w:pPr>
          </w:p>
        </w:tc>
        <w:tc>
          <w:tcPr>
            <w:tcW w:w="960" w:type="dxa"/>
            <w:shd w:val="clear" w:color="auto" w:fill="auto"/>
            <w:noWrap/>
            <w:vAlign w:val="center"/>
          </w:tcPr>
          <w:p w:rsidR="00734B56" w:rsidRDefault="00734B56" w:rsidP="00734B56">
            <w:pPr>
              <w:jc w:val="right"/>
              <w:rPr>
                <w:rFonts w:ascii="Arial" w:hAnsi="Arial" w:cs="Arial"/>
                <w:color w:val="000000"/>
                <w:sz w:val="14"/>
                <w:szCs w:val="14"/>
              </w:rPr>
            </w:pPr>
          </w:p>
        </w:tc>
        <w:tc>
          <w:tcPr>
            <w:tcW w:w="1166"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48</w:t>
            </w:r>
          </w:p>
        </w:tc>
      </w:tr>
      <w:tr w:rsidR="00734B56" w:rsidRPr="004D1307" w:rsidTr="00011D72">
        <w:trPr>
          <w:trHeight w:val="315"/>
        </w:trPr>
        <w:tc>
          <w:tcPr>
            <w:tcW w:w="734" w:type="dxa"/>
            <w:vMerge/>
            <w:vAlign w:val="center"/>
          </w:tcPr>
          <w:p w:rsidR="00734B56" w:rsidRPr="004D1307" w:rsidRDefault="00734B56" w:rsidP="00734B56">
            <w:pPr>
              <w:rPr>
                <w:rFonts w:ascii="Arial" w:hAnsi="Arial" w:cs="Arial"/>
                <w:sz w:val="16"/>
                <w:szCs w:val="16"/>
              </w:rPr>
            </w:pPr>
          </w:p>
        </w:tc>
        <w:tc>
          <w:tcPr>
            <w:tcW w:w="608" w:type="dxa"/>
            <w:tcBorders>
              <w:right w:val="single" w:sz="18" w:space="0" w:color="auto"/>
            </w:tcBorders>
            <w:shd w:val="clear" w:color="auto" w:fill="auto"/>
            <w:noWrap/>
            <w:vAlign w:val="center"/>
          </w:tcPr>
          <w:p w:rsidR="00734B56" w:rsidRPr="004D1307" w:rsidRDefault="00734B56" w:rsidP="00734B56">
            <w:pPr>
              <w:rPr>
                <w:rFonts w:ascii="Arial" w:hAnsi="Arial" w:cs="Arial"/>
                <w:sz w:val="16"/>
                <w:szCs w:val="16"/>
              </w:rPr>
            </w:pPr>
            <w:r w:rsidRPr="004D1307">
              <w:rPr>
                <w:rFonts w:ascii="Arial" w:hAnsi="Arial" w:cs="Arial"/>
                <w:sz w:val="16"/>
                <w:szCs w:val="16"/>
              </w:rPr>
              <w:t>Nkd</w:t>
            </w:r>
          </w:p>
        </w:tc>
        <w:tc>
          <w:tcPr>
            <w:tcW w:w="318" w:type="dxa"/>
            <w:tcBorders>
              <w:left w:val="single" w:sz="18" w:space="0" w:color="auto"/>
              <w:bottom w:val="single" w:sz="18" w:space="0" w:color="auto"/>
            </w:tcBorders>
            <w:shd w:val="clear" w:color="auto" w:fill="auto"/>
            <w:vAlign w:val="center"/>
          </w:tcPr>
          <w:p w:rsidR="00734B56" w:rsidRPr="004D1307" w:rsidRDefault="00734B56" w:rsidP="00734B56">
            <w:pPr>
              <w:jc w:val="center"/>
              <w:rPr>
                <w:rFonts w:ascii="Arial" w:hAnsi="Arial" w:cs="Arial"/>
                <w:sz w:val="16"/>
                <w:szCs w:val="16"/>
              </w:rPr>
            </w:pPr>
            <w:r w:rsidRPr="004D1307">
              <w:rPr>
                <w:rFonts w:ascii="Arial" w:hAnsi="Arial" w:cs="Arial"/>
                <w:sz w:val="16"/>
                <w:szCs w:val="16"/>
              </w:rPr>
              <w:t>08</w:t>
            </w:r>
          </w:p>
        </w:tc>
        <w:tc>
          <w:tcPr>
            <w:tcW w:w="1387"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214</w:t>
            </w:r>
          </w:p>
        </w:tc>
        <w:tc>
          <w:tcPr>
            <w:tcW w:w="1230"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169"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091" w:type="dxa"/>
            <w:tcBorders>
              <w:bottom w:val="single" w:sz="18" w:space="0" w:color="auto"/>
              <w:tl2br w:val="single" w:sz="4" w:space="0" w:color="auto"/>
              <w:tr2bl w:val="single" w:sz="4" w:space="0" w:color="auto"/>
            </w:tcBorders>
            <w:shd w:val="clear" w:color="auto" w:fill="auto"/>
            <w:noWrap/>
            <w:vAlign w:val="center"/>
          </w:tcPr>
          <w:p w:rsidR="00734B56" w:rsidRPr="00C511B6" w:rsidRDefault="00734B56" w:rsidP="00734B56">
            <w:pPr>
              <w:jc w:val="right"/>
              <w:rPr>
                <w:rFonts w:ascii="Arial" w:hAnsi="Arial" w:cs="Arial"/>
                <w:color w:val="FF0000"/>
                <w:sz w:val="14"/>
                <w:szCs w:val="14"/>
              </w:rPr>
            </w:pPr>
          </w:p>
        </w:tc>
        <w:tc>
          <w:tcPr>
            <w:tcW w:w="1368" w:type="dxa"/>
            <w:tcBorders>
              <w:bottom w:val="single" w:sz="18" w:space="0" w:color="auto"/>
            </w:tcBorders>
            <w:shd w:val="clear" w:color="auto" w:fill="auto"/>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200</w:t>
            </w:r>
          </w:p>
        </w:tc>
        <w:tc>
          <w:tcPr>
            <w:tcW w:w="960"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w:t>
            </w:r>
          </w:p>
        </w:tc>
        <w:tc>
          <w:tcPr>
            <w:tcW w:w="1166"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734B56" w:rsidRDefault="00734B56" w:rsidP="00734B56">
            <w:pPr>
              <w:jc w:val="right"/>
              <w:rPr>
                <w:rFonts w:ascii="Arial" w:hAnsi="Arial" w:cs="Arial"/>
                <w:color w:val="000000"/>
                <w:sz w:val="14"/>
                <w:szCs w:val="14"/>
              </w:rPr>
            </w:pPr>
            <w:r>
              <w:rPr>
                <w:rFonts w:ascii="Arial" w:hAnsi="Arial" w:cs="Arial"/>
                <w:color w:val="000000"/>
                <w:sz w:val="14"/>
                <w:szCs w:val="14"/>
              </w:rPr>
              <w:t>13</w:t>
            </w:r>
          </w:p>
        </w:tc>
      </w:tr>
    </w:tbl>
    <w:p w:rsidR="004D1307" w:rsidRPr="004D1307" w:rsidRDefault="004D1307" w:rsidP="004D1307">
      <w:r w:rsidRPr="004D1307">
        <w:rPr>
          <w:rFonts w:ascii="Arial" w:hAnsi="Arial" w:cs="Arial"/>
          <w:sz w:val="16"/>
          <w:szCs w:val="16"/>
        </w:rPr>
        <w:t>Uwaga: Dz. 1.3.a, w.1, k.1 + Dz. 1.3.b, w.1, k.1 = Dz. 1, w.1, k.3</w:t>
      </w:r>
    </w:p>
    <w:p w:rsidR="004D1307" w:rsidRPr="004D1307" w:rsidRDefault="004D1307" w:rsidP="004D1307">
      <w:pPr>
        <w:rPr>
          <w:rFonts w:ascii="Arial" w:hAnsi="Arial" w:cs="Arial"/>
          <w:sz w:val="16"/>
          <w:szCs w:val="16"/>
        </w:rPr>
      </w:pPr>
      <w:r w:rsidRPr="004D1307">
        <w:rPr>
          <w:rFonts w:ascii="Arial" w:hAnsi="Arial" w:cs="Arial"/>
          <w:sz w:val="16"/>
          <w:szCs w:val="16"/>
        </w:rPr>
        <w:t>Uwaga: Dz. 1.3.a, w.8, k.6+ Dz. 1.3 b, w.8 k.4 winny być równe wartości wykazanej w Dz. 1.2.b, w.23, k.8</w:t>
      </w:r>
    </w:p>
    <w:p w:rsidR="00E6673E" w:rsidRPr="00E6673E" w:rsidRDefault="00E6673E" w:rsidP="00B80EC7">
      <w:pPr>
        <w:rPr>
          <w:rFonts w:ascii="Arial" w:hAnsi="Arial" w:cs="Arial"/>
          <w:b/>
          <w:bCs/>
        </w:rPr>
      </w:pPr>
    </w:p>
    <w:p w:rsidR="00E6673E" w:rsidRPr="00E6673E" w:rsidRDefault="00E6673E" w:rsidP="00E6673E">
      <w:pPr>
        <w:rPr>
          <w:b/>
          <w:bCs/>
        </w:rPr>
      </w:pPr>
      <w:r w:rsidRPr="00E6673E">
        <w:rPr>
          <w:rFonts w:ascii="Arial" w:hAnsi="Arial" w:cs="Arial"/>
          <w:b/>
          <w:bCs/>
        </w:rPr>
        <w:t>Dział 1.3.b. Merytoryczne i inne załatwienia spraw – referendarze sądowi</w:t>
      </w:r>
    </w:p>
    <w:tbl>
      <w:tblPr>
        <w:tblW w:w="103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9"/>
        <w:gridCol w:w="1423"/>
        <w:gridCol w:w="9"/>
        <w:gridCol w:w="1394"/>
        <w:gridCol w:w="9"/>
        <w:gridCol w:w="1692"/>
        <w:gridCol w:w="1724"/>
        <w:gridCol w:w="1299"/>
      </w:tblGrid>
      <w:tr w:rsidR="00C511B6" w:rsidRPr="00C511B6" w:rsidTr="00C736B6">
        <w:trPr>
          <w:trHeight w:val="315"/>
        </w:trPr>
        <w:tc>
          <w:tcPr>
            <w:tcW w:w="1598" w:type="dxa"/>
            <w:gridSpan w:val="5"/>
            <w:vMerge w:val="restart"/>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SPRAWY</w:t>
            </w:r>
          </w:p>
          <w:p w:rsidR="00C511B6" w:rsidRPr="00C511B6" w:rsidRDefault="00C511B6" w:rsidP="00C736B6">
            <w:pPr>
              <w:jc w:val="center"/>
              <w:rPr>
                <w:rFonts w:ascii="Arial" w:hAnsi="Arial" w:cs="Arial"/>
                <w:sz w:val="16"/>
                <w:szCs w:val="16"/>
              </w:rPr>
            </w:pPr>
            <w:r w:rsidRPr="00C511B6">
              <w:rPr>
                <w:rFonts w:ascii="Arial" w:hAnsi="Arial" w:cs="Arial"/>
                <w:sz w:val="16"/>
                <w:szCs w:val="16"/>
              </w:rPr>
              <w:t xml:space="preserve"> wg repertoriów lub wykazów</w:t>
            </w:r>
          </w:p>
        </w:tc>
        <w:tc>
          <w:tcPr>
            <w:tcW w:w="8796" w:type="dxa"/>
            <w:gridSpan w:val="9"/>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ZAŁATWIONO</w:t>
            </w:r>
          </w:p>
        </w:tc>
      </w:tr>
      <w:tr w:rsidR="00C511B6" w:rsidRPr="00C511B6" w:rsidTr="00C736B6">
        <w:trPr>
          <w:trHeight w:val="245"/>
        </w:trPr>
        <w:tc>
          <w:tcPr>
            <w:tcW w:w="1598" w:type="dxa"/>
            <w:gridSpan w:val="5"/>
            <w:vMerge/>
            <w:vAlign w:val="center"/>
          </w:tcPr>
          <w:p w:rsidR="00C511B6" w:rsidRPr="00C511B6" w:rsidRDefault="00C511B6" w:rsidP="00C736B6">
            <w:pPr>
              <w:rPr>
                <w:rFonts w:ascii="Arial" w:hAnsi="Arial" w:cs="Arial"/>
                <w:sz w:val="16"/>
                <w:szCs w:val="16"/>
              </w:rPr>
            </w:pPr>
          </w:p>
        </w:tc>
        <w:tc>
          <w:tcPr>
            <w:tcW w:w="1246" w:type="dxa"/>
            <w:gridSpan w:val="2"/>
            <w:vMerge w:val="restart"/>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razem</w:t>
            </w:r>
          </w:p>
          <w:p w:rsidR="00C511B6" w:rsidRPr="00C511B6" w:rsidRDefault="00C511B6" w:rsidP="00C736B6">
            <w:pPr>
              <w:jc w:val="center"/>
              <w:rPr>
                <w:rFonts w:ascii="Arial" w:hAnsi="Arial" w:cs="Arial"/>
                <w:sz w:val="16"/>
                <w:szCs w:val="16"/>
              </w:rPr>
            </w:pPr>
            <w:r w:rsidRPr="00C511B6">
              <w:rPr>
                <w:rFonts w:ascii="Arial" w:hAnsi="Arial" w:cs="Arial"/>
                <w:sz w:val="16"/>
                <w:szCs w:val="16"/>
              </w:rPr>
              <w:t>(kol. 2 do 6)</w:t>
            </w:r>
          </w:p>
        </w:tc>
        <w:tc>
          <w:tcPr>
            <w:tcW w:w="7550" w:type="dxa"/>
            <w:gridSpan w:val="7"/>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z tego</w:t>
            </w:r>
          </w:p>
        </w:tc>
      </w:tr>
      <w:tr w:rsidR="00C511B6" w:rsidRPr="00C511B6" w:rsidTr="00C511B6">
        <w:trPr>
          <w:trHeight w:val="546"/>
        </w:trPr>
        <w:tc>
          <w:tcPr>
            <w:tcW w:w="1598" w:type="dxa"/>
            <w:gridSpan w:val="5"/>
            <w:vMerge/>
            <w:vAlign w:val="center"/>
          </w:tcPr>
          <w:p w:rsidR="00C511B6" w:rsidRPr="00C511B6" w:rsidRDefault="00C511B6" w:rsidP="00C736B6">
            <w:pPr>
              <w:rPr>
                <w:rFonts w:ascii="Arial" w:hAnsi="Arial" w:cs="Arial"/>
                <w:sz w:val="16"/>
                <w:szCs w:val="16"/>
              </w:rPr>
            </w:pPr>
          </w:p>
        </w:tc>
        <w:tc>
          <w:tcPr>
            <w:tcW w:w="1246" w:type="dxa"/>
            <w:gridSpan w:val="2"/>
            <w:vMerge/>
            <w:vAlign w:val="center"/>
          </w:tcPr>
          <w:p w:rsidR="00C511B6" w:rsidRPr="00C511B6" w:rsidRDefault="00C511B6" w:rsidP="00C736B6">
            <w:pPr>
              <w:rPr>
                <w:rFonts w:ascii="Arial" w:hAnsi="Arial" w:cs="Arial"/>
                <w:sz w:val="16"/>
                <w:szCs w:val="16"/>
              </w:rPr>
            </w:pPr>
          </w:p>
        </w:tc>
        <w:tc>
          <w:tcPr>
            <w:tcW w:w="1432"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uwzględniono w całości lub części</w:t>
            </w:r>
          </w:p>
        </w:tc>
        <w:tc>
          <w:tcPr>
            <w:tcW w:w="1403"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oddalono</w:t>
            </w:r>
          </w:p>
        </w:tc>
        <w:tc>
          <w:tcPr>
            <w:tcW w:w="1692"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orzeczenia o zastosowaniu lub zmianie środków wychowawczych, poprawczych lub leczniczych</w:t>
            </w:r>
          </w:p>
        </w:tc>
        <w:tc>
          <w:tcPr>
            <w:tcW w:w="1724"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umorzono</w:t>
            </w:r>
          </w:p>
        </w:tc>
        <w:tc>
          <w:tcPr>
            <w:tcW w:w="1299"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inne załatwienia</w:t>
            </w:r>
          </w:p>
        </w:tc>
      </w:tr>
      <w:tr w:rsidR="00C511B6" w:rsidRPr="00C511B6" w:rsidTr="00C511B6">
        <w:trPr>
          <w:trHeight w:val="225"/>
        </w:trPr>
        <w:tc>
          <w:tcPr>
            <w:tcW w:w="1598" w:type="dxa"/>
            <w:gridSpan w:val="5"/>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0</w:t>
            </w:r>
          </w:p>
        </w:tc>
        <w:tc>
          <w:tcPr>
            <w:tcW w:w="1246"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1</w:t>
            </w:r>
          </w:p>
        </w:tc>
        <w:tc>
          <w:tcPr>
            <w:tcW w:w="1432"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2</w:t>
            </w:r>
          </w:p>
        </w:tc>
        <w:tc>
          <w:tcPr>
            <w:tcW w:w="1403" w:type="dxa"/>
            <w:gridSpan w:val="2"/>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3</w:t>
            </w:r>
          </w:p>
        </w:tc>
        <w:tc>
          <w:tcPr>
            <w:tcW w:w="1692"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4</w:t>
            </w:r>
          </w:p>
        </w:tc>
        <w:tc>
          <w:tcPr>
            <w:tcW w:w="1724"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5</w:t>
            </w:r>
          </w:p>
        </w:tc>
        <w:tc>
          <w:tcPr>
            <w:tcW w:w="1299" w:type="dxa"/>
            <w:shd w:val="clear" w:color="auto" w:fill="auto"/>
            <w:vAlign w:val="center"/>
          </w:tcPr>
          <w:p w:rsidR="00C511B6" w:rsidRPr="00C511B6" w:rsidRDefault="00C511B6" w:rsidP="00C736B6">
            <w:pPr>
              <w:jc w:val="center"/>
              <w:rPr>
                <w:rFonts w:ascii="Arial" w:hAnsi="Arial" w:cs="Arial"/>
                <w:sz w:val="16"/>
                <w:szCs w:val="16"/>
              </w:rPr>
            </w:pPr>
            <w:r w:rsidRPr="00C511B6">
              <w:rPr>
                <w:rFonts w:ascii="Arial" w:hAnsi="Arial" w:cs="Arial"/>
                <w:sz w:val="16"/>
                <w:szCs w:val="16"/>
              </w:rPr>
              <w:t>6</w:t>
            </w:r>
          </w:p>
        </w:tc>
      </w:tr>
      <w:tr w:rsidR="0089610A" w:rsidRPr="00C511B6" w:rsidTr="00C511B6">
        <w:trPr>
          <w:trHeight w:val="227"/>
        </w:trPr>
        <w:tc>
          <w:tcPr>
            <w:tcW w:w="1280" w:type="dxa"/>
            <w:gridSpan w:val="3"/>
            <w:tcBorders>
              <w:right w:val="single" w:sz="18" w:space="0" w:color="auto"/>
            </w:tcBorders>
            <w:shd w:val="clear" w:color="auto" w:fill="auto"/>
            <w:vAlign w:val="center"/>
          </w:tcPr>
          <w:p w:rsidR="0089610A" w:rsidRPr="00C511B6" w:rsidRDefault="0089610A" w:rsidP="0089610A">
            <w:pPr>
              <w:rPr>
                <w:rFonts w:ascii="Arial" w:hAnsi="Arial" w:cs="Arial"/>
                <w:b/>
                <w:bCs/>
                <w:sz w:val="16"/>
                <w:szCs w:val="16"/>
              </w:rPr>
            </w:pPr>
            <w:r w:rsidRPr="00C511B6">
              <w:rPr>
                <w:rFonts w:ascii="Arial" w:hAnsi="Arial" w:cs="Arial"/>
                <w:b/>
                <w:bCs/>
                <w:sz w:val="16"/>
                <w:szCs w:val="16"/>
              </w:rPr>
              <w:t>OGÓŁEM</w:t>
            </w:r>
            <w:r w:rsidRPr="00C511B6">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01</w:t>
            </w:r>
          </w:p>
        </w:tc>
        <w:tc>
          <w:tcPr>
            <w:tcW w:w="1246"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9</w:t>
            </w:r>
          </w:p>
        </w:tc>
        <w:tc>
          <w:tcPr>
            <w:tcW w:w="1432"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8</w:t>
            </w:r>
          </w:p>
        </w:tc>
        <w:tc>
          <w:tcPr>
            <w:tcW w:w="1403" w:type="dxa"/>
            <w:gridSpan w:val="2"/>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1</w:t>
            </w:r>
          </w:p>
        </w:tc>
        <w:tc>
          <w:tcPr>
            <w:tcW w:w="1692"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724" w:type="dxa"/>
            <w:tcBorders>
              <w:top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top w:val="single" w:sz="18" w:space="0" w:color="auto"/>
              <w:right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val="restart"/>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w tym</w:t>
            </w: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 xml:space="preserve">RC </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02</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RNs</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03</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7</w:t>
            </w: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7</w:t>
            </w: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Nsm</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04</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RNc</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05</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RCo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06</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2</w:t>
            </w:r>
          </w:p>
        </w:tc>
        <w:tc>
          <w:tcPr>
            <w:tcW w:w="1432" w:type="dxa"/>
            <w:gridSpan w:val="2"/>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1</w:t>
            </w:r>
          </w:p>
        </w:tc>
        <w:tc>
          <w:tcPr>
            <w:tcW w:w="1403" w:type="dxa"/>
            <w:gridSpan w:val="2"/>
            <w:shd w:val="clear" w:color="auto" w:fill="auto"/>
            <w:noWrap/>
            <w:vAlign w:val="center"/>
          </w:tcPr>
          <w:p w:rsidR="0089610A" w:rsidRDefault="0089610A" w:rsidP="0089610A">
            <w:pPr>
              <w:jc w:val="right"/>
              <w:rPr>
                <w:rFonts w:ascii="Arial" w:hAnsi="Arial" w:cs="Arial"/>
                <w:color w:val="000000"/>
                <w:sz w:val="14"/>
                <w:szCs w:val="14"/>
              </w:rPr>
            </w:pPr>
            <w:r>
              <w:rPr>
                <w:rFonts w:ascii="Arial" w:hAnsi="Arial" w:cs="Arial"/>
                <w:color w:val="000000"/>
                <w:sz w:val="14"/>
                <w:szCs w:val="14"/>
              </w:rPr>
              <w:t>1</w:t>
            </w: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shd w:val="clear" w:color="auto" w:fill="auto"/>
            <w:noWrap/>
            <w:vAlign w:val="center"/>
          </w:tcPr>
          <w:p w:rsidR="0089610A" w:rsidRPr="00C511B6" w:rsidRDefault="0089610A" w:rsidP="0089610A">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Nmo</w:t>
            </w:r>
          </w:p>
        </w:tc>
        <w:tc>
          <w:tcPr>
            <w:tcW w:w="318" w:type="dxa"/>
            <w:gridSpan w:val="2"/>
            <w:tcBorders>
              <w:left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07</w:t>
            </w:r>
          </w:p>
        </w:tc>
        <w:tc>
          <w:tcPr>
            <w:tcW w:w="1246" w:type="dxa"/>
            <w:gridSpan w:val="2"/>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03" w:type="dxa"/>
            <w:gridSpan w:val="2"/>
            <w:tcBorders>
              <w:bottom w:val="single" w:sz="4"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01" w:type="dxa"/>
            <w:gridSpan w:val="2"/>
            <w:tcBorders>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24" w:type="dxa"/>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r w:rsidR="0089610A" w:rsidRPr="00C511B6" w:rsidTr="00930DAF">
        <w:trPr>
          <w:trHeight w:val="227"/>
        </w:trPr>
        <w:tc>
          <w:tcPr>
            <w:tcW w:w="567" w:type="dxa"/>
            <w:vMerge/>
            <w:vAlign w:val="center"/>
          </w:tcPr>
          <w:p w:rsidR="0089610A" w:rsidRPr="00C511B6" w:rsidRDefault="0089610A" w:rsidP="0089610A">
            <w:pPr>
              <w:rPr>
                <w:rFonts w:ascii="Arial" w:hAnsi="Arial" w:cs="Arial"/>
                <w:sz w:val="16"/>
                <w:szCs w:val="16"/>
              </w:rPr>
            </w:pPr>
          </w:p>
        </w:tc>
        <w:tc>
          <w:tcPr>
            <w:tcW w:w="704" w:type="dxa"/>
            <w:tcBorders>
              <w:right w:val="single" w:sz="18" w:space="0" w:color="auto"/>
            </w:tcBorders>
            <w:shd w:val="clear" w:color="auto" w:fill="auto"/>
            <w:noWrap/>
            <w:vAlign w:val="center"/>
          </w:tcPr>
          <w:p w:rsidR="0089610A" w:rsidRPr="00C511B6" w:rsidRDefault="0089610A" w:rsidP="0089610A">
            <w:pPr>
              <w:rPr>
                <w:rFonts w:ascii="Arial" w:hAnsi="Arial" w:cs="Arial"/>
                <w:sz w:val="16"/>
                <w:szCs w:val="16"/>
              </w:rPr>
            </w:pPr>
            <w:r w:rsidRPr="00C511B6">
              <w:rPr>
                <w:rFonts w:ascii="Arial" w:hAnsi="Arial" w:cs="Arial"/>
                <w:sz w:val="16"/>
                <w:szCs w:val="16"/>
              </w:rPr>
              <w:t>Nkd</w:t>
            </w:r>
          </w:p>
        </w:tc>
        <w:tc>
          <w:tcPr>
            <w:tcW w:w="318" w:type="dxa"/>
            <w:gridSpan w:val="2"/>
            <w:tcBorders>
              <w:left w:val="single" w:sz="18" w:space="0" w:color="auto"/>
              <w:bottom w:val="single" w:sz="18" w:space="0" w:color="auto"/>
            </w:tcBorders>
            <w:shd w:val="clear" w:color="auto" w:fill="auto"/>
            <w:vAlign w:val="center"/>
          </w:tcPr>
          <w:p w:rsidR="0089610A" w:rsidRPr="00C511B6" w:rsidRDefault="0089610A" w:rsidP="0089610A">
            <w:pPr>
              <w:jc w:val="center"/>
              <w:rPr>
                <w:rFonts w:ascii="Arial" w:hAnsi="Arial" w:cs="Arial"/>
                <w:sz w:val="16"/>
                <w:szCs w:val="16"/>
              </w:rPr>
            </w:pPr>
            <w:r w:rsidRPr="00C511B6">
              <w:rPr>
                <w:rFonts w:ascii="Arial" w:hAnsi="Arial" w:cs="Arial"/>
                <w:sz w:val="16"/>
                <w:szCs w:val="16"/>
              </w:rPr>
              <w:t>08</w:t>
            </w:r>
          </w:p>
        </w:tc>
        <w:tc>
          <w:tcPr>
            <w:tcW w:w="1246"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432"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403" w:type="dxa"/>
            <w:gridSpan w:val="2"/>
            <w:tcBorders>
              <w:bottom w:val="single" w:sz="18" w:space="0" w:color="auto"/>
              <w:tl2br w:val="single" w:sz="4" w:space="0" w:color="auto"/>
              <w:tr2bl w:val="single" w:sz="4" w:space="0" w:color="auto"/>
            </w:tcBorders>
            <w:shd w:val="clear" w:color="auto" w:fill="auto"/>
            <w:noWrap/>
            <w:vAlign w:val="center"/>
          </w:tcPr>
          <w:p w:rsidR="0089610A" w:rsidRPr="0089610A" w:rsidRDefault="0089610A" w:rsidP="0089610A">
            <w:pPr>
              <w:jc w:val="right"/>
              <w:rPr>
                <w:rFonts w:ascii="Arial" w:hAnsi="Arial" w:cs="Arial"/>
                <w:color w:val="FF0000"/>
                <w:sz w:val="14"/>
                <w:szCs w:val="14"/>
              </w:rPr>
            </w:pPr>
          </w:p>
        </w:tc>
        <w:tc>
          <w:tcPr>
            <w:tcW w:w="1701" w:type="dxa"/>
            <w:gridSpan w:val="2"/>
            <w:tcBorders>
              <w:bottom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c>
          <w:tcPr>
            <w:tcW w:w="1724" w:type="dxa"/>
            <w:tcBorders>
              <w:bottom w:val="single" w:sz="18" w:space="0" w:color="auto"/>
            </w:tcBorders>
            <w:shd w:val="clear" w:color="auto" w:fill="auto"/>
            <w:vAlign w:val="center"/>
          </w:tcPr>
          <w:p w:rsidR="0089610A" w:rsidRDefault="0089610A" w:rsidP="0089610A">
            <w:pPr>
              <w:jc w:val="right"/>
              <w:rPr>
                <w:rFonts w:ascii="Arial" w:hAnsi="Arial" w:cs="Arial"/>
                <w:color w:val="000000"/>
                <w:sz w:val="14"/>
                <w:szCs w:val="14"/>
              </w:rPr>
            </w:pPr>
          </w:p>
        </w:tc>
        <w:tc>
          <w:tcPr>
            <w:tcW w:w="1299" w:type="dxa"/>
            <w:tcBorders>
              <w:bottom w:val="single" w:sz="18" w:space="0" w:color="auto"/>
              <w:right w:val="single" w:sz="18" w:space="0" w:color="auto"/>
            </w:tcBorders>
            <w:shd w:val="clear" w:color="auto" w:fill="auto"/>
            <w:noWrap/>
            <w:vAlign w:val="center"/>
          </w:tcPr>
          <w:p w:rsidR="0089610A" w:rsidRDefault="0089610A" w:rsidP="0089610A">
            <w:pPr>
              <w:jc w:val="right"/>
              <w:rPr>
                <w:rFonts w:ascii="Arial" w:hAnsi="Arial" w:cs="Arial"/>
                <w:color w:val="000000"/>
                <w:sz w:val="14"/>
                <w:szCs w:val="14"/>
              </w:rPr>
            </w:pPr>
          </w:p>
        </w:tc>
      </w:tr>
    </w:tbl>
    <w:p w:rsidR="00C511B6" w:rsidRPr="00C511B6" w:rsidRDefault="00C511B6" w:rsidP="00C511B6">
      <w:r w:rsidRPr="00C511B6">
        <w:rPr>
          <w:rFonts w:ascii="Arial" w:hAnsi="Arial" w:cs="Arial"/>
          <w:sz w:val="16"/>
          <w:szCs w:val="16"/>
        </w:rPr>
        <w:t>Uwaga: Dz. 1.3.a, w.1, k.1 + Dz. 1.3.b, w.1, k.1 = Dz. 1, w.1, k.3</w:t>
      </w:r>
    </w:p>
    <w:p w:rsidR="00E6673E" w:rsidRDefault="00E6673E" w:rsidP="00B80EC7">
      <w:pPr>
        <w:rPr>
          <w:rFonts w:ascii="Arial" w:hAnsi="Arial" w:cs="Arial"/>
          <w:b/>
          <w:bCs/>
        </w:rPr>
      </w:pPr>
    </w:p>
    <w:p w:rsidR="00E6673E" w:rsidRDefault="00E6673E" w:rsidP="00B80EC7">
      <w:pPr>
        <w:rPr>
          <w:rFonts w:ascii="Arial" w:hAnsi="Arial" w:cs="Arial"/>
          <w:b/>
          <w:bCs/>
        </w:rPr>
      </w:pPr>
      <w:r>
        <w:rPr>
          <w:rFonts w:ascii="Arial" w:hAnsi="Arial" w:cs="Arial"/>
          <w:b/>
          <w:bCs/>
        </w:rPr>
        <w:br w:type="page"/>
      </w:r>
    </w:p>
    <w:p w:rsidR="005F468E" w:rsidRDefault="005F468E" w:rsidP="00B80EC7">
      <w:pPr>
        <w:rPr>
          <w:rFonts w:ascii="Arial" w:hAnsi="Arial" w:cs="Arial"/>
          <w:b/>
          <w:bCs/>
        </w:rPr>
      </w:pP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1</w:t>
            </w: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8</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7</w:t>
            </w: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r w:rsidRPr="00B80EC7">
              <w:rPr>
                <w:rFonts w:ascii="Arial" w:hAnsi="Arial" w:cs="Arial"/>
                <w:sz w:val="14"/>
                <w:szCs w:val="14"/>
              </w:rPr>
              <w:t>1</w:t>
            </w: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5F468E" w:rsidRDefault="005F468E" w:rsidP="00733BB4">
      <w:pPr>
        <w:widowControl w:val="0"/>
        <w:rPr>
          <w:rFonts w:ascii="Arial" w:hAnsi="Arial" w:cs="Arial"/>
          <w:b/>
        </w:rPr>
      </w:pPr>
    </w:p>
    <w:p w:rsidR="005F468E" w:rsidRDefault="005F468E" w:rsidP="00733BB4">
      <w:pPr>
        <w:widowControl w:val="0"/>
        <w:rPr>
          <w:rFonts w:ascii="Arial" w:hAnsi="Arial" w:cs="Arial"/>
          <w:b/>
        </w:rPr>
      </w:pPr>
    </w:p>
    <w:p w:rsidR="00733BB4" w:rsidRPr="00733BB4" w:rsidRDefault="00733BB4" w:rsidP="00733BB4">
      <w:pPr>
        <w:widowControl w:val="0"/>
        <w:rPr>
          <w:rFonts w:ascii="Arial" w:hAnsi="Arial" w:cs="Arial"/>
          <w:b/>
        </w:rPr>
      </w:pPr>
      <w:r w:rsidRPr="00733BB4">
        <w:rPr>
          <w:rFonts w:ascii="Arial" w:hAnsi="Arial" w:cs="Arial"/>
          <w:b/>
        </w:rPr>
        <w:t>Dział 1.4.</w:t>
      </w:r>
      <w:r w:rsidR="00847419">
        <w:rPr>
          <w:rFonts w:ascii="Arial" w:hAnsi="Arial" w:cs="Arial"/>
          <w:b/>
        </w:rPr>
        <w:t xml:space="preserve">1. </w:t>
      </w:r>
      <w:r w:rsidR="00063044" w:rsidRPr="00063044">
        <w:rPr>
          <w:rFonts w:ascii="Arial" w:hAnsi="Arial" w:cs="Arial"/>
          <w:b/>
        </w:rPr>
        <w:t>Terminowość sporządzania uzasadnień (od dnia wpływu do właściwego sądu wniosku o doręczenie wyroku z uzasadnieniem, a jeżeli wniosek był dotknięty brakami - od dnia usunięcia tych braków)</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w:t>
            </w:r>
            <w:r w:rsidR="001C33A2">
              <w:rPr>
                <w:rFonts w:ascii="Arial" w:hAnsi="Arial" w:cs="Arial"/>
                <w:sz w:val="14"/>
              </w:rPr>
              <w:t>3</w:t>
            </w:r>
            <w:r w:rsidRPr="00733BB4">
              <w:rPr>
                <w:rFonts w:ascii="Arial" w:hAnsi="Arial" w:cs="Arial"/>
                <w:sz w:val="14"/>
              </w:rPr>
              <w:t>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w:t>
            </w:r>
            <w:r w:rsidR="001C33A2">
              <w:rPr>
                <w:rFonts w:ascii="Arial" w:hAnsi="Arial" w:cs="Arial"/>
                <w:sz w:val="14"/>
              </w:rPr>
              <w:t>3</w:t>
            </w:r>
            <w:r w:rsidRPr="0073627E">
              <w:rPr>
                <w:rFonts w:ascii="Arial" w:hAnsi="Arial" w:cs="Arial"/>
                <w:sz w:val="14"/>
              </w:rPr>
              <w:t>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847419"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847419" w:rsidRPr="00733BB4" w:rsidRDefault="00847419" w:rsidP="00847419">
            <w:pPr>
              <w:pStyle w:val="Nagwek1"/>
              <w:spacing w:after="40" w:line="140" w:lineRule="exact"/>
              <w:ind w:left="8"/>
              <w:rPr>
                <w:sz w:val="12"/>
                <w:szCs w:val="12"/>
              </w:rPr>
            </w:pPr>
            <w:r w:rsidRPr="00733BB4">
              <w:rPr>
                <w:b w:val="0"/>
                <w:sz w:val="12"/>
                <w:szCs w:val="12"/>
              </w:rPr>
              <w:t>Razem sprawy cywilne</w:t>
            </w:r>
            <w:r>
              <w:rPr>
                <w:sz w:val="12"/>
                <w:szCs w:val="12"/>
              </w:rPr>
              <w:t xml:space="preserve"> (wiersze od 02 do 06</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55</w:t>
            </w:r>
          </w:p>
        </w:tc>
        <w:tc>
          <w:tcPr>
            <w:tcW w:w="910" w:type="dxa"/>
            <w:tcBorders>
              <w:top w:val="single" w:sz="12"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51</w:t>
            </w:r>
          </w:p>
        </w:tc>
        <w:tc>
          <w:tcPr>
            <w:tcW w:w="840" w:type="dxa"/>
            <w:tcBorders>
              <w:top w:val="single" w:sz="12"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12"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30</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28</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3</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17</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E34BA0">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Pr="00733BB4" w:rsidRDefault="00847419" w:rsidP="00847419">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847419" w:rsidRPr="00733BB4" w:rsidRDefault="00847419" w:rsidP="00847419">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910" w:type="dxa"/>
            <w:tcBorders>
              <w:top w:val="single" w:sz="6" w:space="0" w:color="auto"/>
              <w:left w:val="single" w:sz="4" w:space="0" w:color="auto"/>
              <w:bottom w:val="single" w:sz="6"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4</w:t>
            </w:r>
          </w:p>
        </w:tc>
        <w:tc>
          <w:tcPr>
            <w:tcW w:w="840" w:type="dxa"/>
            <w:tcBorders>
              <w:top w:val="single" w:sz="6" w:space="0" w:color="auto"/>
              <w:left w:val="single" w:sz="2"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r w:rsidR="00847419"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847419" w:rsidRDefault="00847419" w:rsidP="00847419">
            <w:pPr>
              <w:pStyle w:val="Nagwek4"/>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847419" w:rsidRDefault="00847419" w:rsidP="00847419">
            <w:pPr>
              <w:jc w:val="center"/>
              <w:rPr>
                <w:rFonts w:ascii="Arial" w:hAnsi="Arial" w:cs="Arial"/>
                <w:sz w:val="12"/>
                <w:szCs w:val="12"/>
              </w:rPr>
            </w:pPr>
            <w:r>
              <w:rPr>
                <w:rFonts w:ascii="Arial" w:hAnsi="Arial" w:cs="Arial"/>
                <w:sz w:val="12"/>
                <w:szCs w:val="12"/>
              </w:rPr>
              <w:t>06</w:t>
            </w:r>
          </w:p>
        </w:tc>
        <w:tc>
          <w:tcPr>
            <w:tcW w:w="1035" w:type="dxa"/>
            <w:tcBorders>
              <w:top w:val="single" w:sz="6" w:space="0" w:color="auto"/>
              <w:left w:val="single" w:sz="6"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12" w:space="0" w:color="auto"/>
              <w:right w:val="single" w:sz="2" w:space="0" w:color="auto"/>
            </w:tcBorders>
            <w:vAlign w:val="center"/>
          </w:tcPr>
          <w:p w:rsidR="00847419" w:rsidRDefault="00847419" w:rsidP="00847419">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847419" w:rsidRDefault="00847419" w:rsidP="00847419">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847419" w:rsidRDefault="00847419" w:rsidP="00847419">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847419" w:rsidRDefault="00847419" w:rsidP="00847419">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875E7B" w:rsidRDefault="00875E7B" w:rsidP="00875E7B">
      <w:r>
        <w:br w:type="page"/>
      </w:r>
    </w:p>
    <w:p w:rsidR="003F3C26" w:rsidRDefault="003F3C26" w:rsidP="00875E7B"/>
    <w:p w:rsidR="003F3C26" w:rsidRDefault="003F3C26" w:rsidP="00875E7B"/>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581</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288</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293</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144</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44</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A045B8"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A045B8" w:rsidRPr="00974F74" w:rsidRDefault="00A045B8"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186</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70</w:t>
            </w:r>
          </w:p>
        </w:tc>
        <w:tc>
          <w:tcPr>
            <w:tcW w:w="1159"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116</w:t>
            </w:r>
          </w:p>
        </w:tc>
        <w:tc>
          <w:tcPr>
            <w:tcW w:w="9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62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8</w:t>
            </w:r>
          </w:p>
        </w:tc>
        <w:tc>
          <w:tcPr>
            <w:tcW w:w="1123"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96</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48</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31</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222</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110</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112</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41</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30</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A045B8">
        <w:trPr>
          <w:trHeight w:hRule="exact" w:val="227"/>
        </w:trPr>
        <w:tc>
          <w:tcPr>
            <w:tcW w:w="709" w:type="dxa"/>
            <w:vMerge/>
            <w:tcBorders>
              <w:left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A045B8"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A045B8" w:rsidRPr="00974F74" w:rsidRDefault="00A045B8"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41</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26</w:t>
            </w:r>
          </w:p>
        </w:tc>
        <w:tc>
          <w:tcPr>
            <w:tcW w:w="1159"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9</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45B8" w:rsidRDefault="00A045B8">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A045B8" w:rsidRDefault="00A045B8">
            <w:pPr>
              <w:jc w:val="right"/>
              <w:rPr>
                <w:rFonts w:ascii="Arial" w:hAnsi="Arial" w:cs="Arial"/>
                <w:color w:val="000000"/>
                <w:sz w:val="14"/>
                <w:szCs w:val="14"/>
              </w:rPr>
            </w:pPr>
          </w:p>
        </w:tc>
      </w:tr>
      <w:tr w:rsidR="00A045B8"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A045B8" w:rsidRPr="00974F74" w:rsidRDefault="00A045B8" w:rsidP="00A045B8">
            <w:pPr>
              <w:pStyle w:val="Nagwek4"/>
              <w:rPr>
                <w:rFonts w:cs="Arial"/>
                <w:sz w:val="14"/>
                <w:szCs w:val="14"/>
                <w:lang w:val="en-US"/>
              </w:rPr>
            </w:pPr>
            <w:r>
              <w:rPr>
                <w:rFonts w:cs="Arial"/>
                <w:sz w:val="14"/>
                <w:szCs w:val="14"/>
                <w:lang w:val="en-US"/>
              </w:rPr>
              <w:t>RCz</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A045B8" w:rsidRPr="00974F74" w:rsidRDefault="00B3651D" w:rsidP="00A045B8">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A045B8" w:rsidRPr="00974F74" w:rsidRDefault="00A045B8" w:rsidP="00A045B8">
            <w:pPr>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59"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045B8" w:rsidRDefault="00A045B8" w:rsidP="00A045B8">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A045B8" w:rsidRDefault="00A045B8" w:rsidP="00A045B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741791">
      <w:pPr>
        <w:spacing w:after="80" w:line="220" w:lineRule="exact"/>
        <w:outlineLvl w:val="0"/>
        <w:rPr>
          <w:rFonts w:ascii="Arial" w:hAnsi="Arial" w:cs="Arial"/>
          <w:b/>
        </w:rPr>
      </w:pP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581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288</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293</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147</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89</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57</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44</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186</w:t>
            </w:r>
          </w:p>
        </w:tc>
        <w:tc>
          <w:tcPr>
            <w:tcW w:w="109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70</w:t>
            </w:r>
          </w:p>
        </w:tc>
        <w:tc>
          <w:tcPr>
            <w:tcW w:w="1093"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116</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63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40</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13</w:t>
            </w:r>
          </w:p>
        </w:tc>
        <w:tc>
          <w:tcPr>
            <w:tcW w:w="1082"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8</w:t>
            </w:r>
          </w:p>
        </w:tc>
        <w:tc>
          <w:tcPr>
            <w:tcW w:w="1091"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96</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48</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48</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222</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110</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112</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43</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31</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38</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30</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58694F">
        <w:trPr>
          <w:gridAfter w:val="1"/>
          <w:wAfter w:w="16" w:type="dxa"/>
          <w:trHeight w:hRule="exact" w:val="227"/>
        </w:trPr>
        <w:tc>
          <w:tcPr>
            <w:tcW w:w="709" w:type="dxa"/>
            <w:vMerge/>
            <w:tcBorders>
              <w:left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58694F" w:rsidRPr="0042141C" w:rsidRDefault="0058694F"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41</w:t>
            </w:r>
          </w:p>
        </w:tc>
        <w:tc>
          <w:tcPr>
            <w:tcW w:w="109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26</w:t>
            </w:r>
          </w:p>
        </w:tc>
        <w:tc>
          <w:tcPr>
            <w:tcW w:w="1093"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15</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9</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58694F" w:rsidRDefault="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58694F" w:rsidRDefault="0058694F">
            <w:pPr>
              <w:jc w:val="right"/>
              <w:rPr>
                <w:rFonts w:ascii="Arial" w:hAnsi="Arial" w:cs="Arial"/>
                <w:color w:val="000000"/>
                <w:sz w:val="14"/>
                <w:szCs w:val="14"/>
              </w:rPr>
            </w:pPr>
          </w:p>
        </w:tc>
      </w:tr>
      <w:tr w:rsidR="0058694F"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58694F" w:rsidRPr="0042141C" w:rsidRDefault="0058694F" w:rsidP="0058694F">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58694F" w:rsidRPr="0042141C" w:rsidRDefault="0058694F" w:rsidP="0058694F">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58694F" w:rsidRPr="0042141C" w:rsidRDefault="0058694F" w:rsidP="0058694F">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58694F" w:rsidRDefault="0058694F" w:rsidP="0058694F">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58694F" w:rsidRDefault="0058694F" w:rsidP="0058694F">
            <w:pPr>
              <w:jc w:val="right"/>
              <w:rPr>
                <w:rFonts w:ascii="Arial" w:hAnsi="Arial" w:cs="Arial"/>
                <w:color w:val="000000"/>
                <w:sz w:val="14"/>
                <w:szCs w:val="14"/>
              </w:rPr>
            </w:pPr>
          </w:p>
        </w:tc>
      </w:tr>
    </w:tbl>
    <w:p w:rsidR="00686CEB" w:rsidRDefault="00686CEB" w:rsidP="00686CEB"/>
    <w:p w:rsidR="00391CE3" w:rsidRDefault="00391CE3"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p w:rsidR="003F3C26" w:rsidRDefault="003F3C26" w:rsidP="00686CEB">
      <w:r>
        <w:br w:type="page"/>
      </w:r>
    </w:p>
    <w:p w:rsidR="003F3C26" w:rsidRDefault="003F3C26" w:rsidP="00686CEB"/>
    <w:p w:rsidR="003F3C26" w:rsidRDefault="003F3C26" w:rsidP="00686CEB"/>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15</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26</w:t>
            </w:r>
          </w:p>
        </w:tc>
        <w:tc>
          <w:tcPr>
            <w:tcW w:w="109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26</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10</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10</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A03A43" w:rsidRPr="00C95A27" w:rsidTr="00A03A43">
        <w:trPr>
          <w:gridAfter w:val="1"/>
          <w:wAfter w:w="16" w:type="dxa"/>
          <w:trHeight w:hRule="exact" w:val="227"/>
        </w:trPr>
        <w:tc>
          <w:tcPr>
            <w:tcW w:w="709" w:type="dxa"/>
            <w:vMerge/>
            <w:tcBorders>
              <w:left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03A43" w:rsidRPr="0042141C" w:rsidRDefault="00A03A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03A43" w:rsidRPr="0042141C" w:rsidRDefault="00A03A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03A43" w:rsidRPr="0042141C" w:rsidRDefault="00A03A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03A43" w:rsidRDefault="00A03A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03A43" w:rsidRDefault="00A03A43">
            <w:pPr>
              <w:jc w:val="right"/>
              <w:rPr>
                <w:rFonts w:ascii="Arial" w:hAnsi="Arial" w:cs="Arial"/>
                <w:color w:val="000000"/>
                <w:sz w:val="14"/>
                <w:szCs w:val="14"/>
              </w:rPr>
            </w:pPr>
          </w:p>
        </w:tc>
      </w:tr>
      <w:tr w:rsidR="00237D37"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37D37" w:rsidRPr="0042141C" w:rsidRDefault="00237D37" w:rsidP="00237D37">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37D37" w:rsidRPr="0042141C" w:rsidRDefault="00237D37" w:rsidP="00237D37">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37D37" w:rsidRPr="0042141C" w:rsidRDefault="00237D37" w:rsidP="00237D37">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37D37" w:rsidRDefault="00237D37" w:rsidP="00237D37">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37D37" w:rsidRDefault="00237D37" w:rsidP="00237D37">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005F1303">
        <w:rPr>
          <w:rFonts w:ascii="Arial" w:hAnsi="Arial" w:cs="Arial"/>
          <w:b/>
        </w:rPr>
        <w:t>1</w:t>
      </w:r>
      <w:r w:rsidRPr="001134E9">
        <w:rPr>
          <w:rFonts w:ascii="Arial" w:hAnsi="Arial" w:cs="Arial"/>
          <w:b/>
        </w:rPr>
        <w:t>)</w:t>
      </w:r>
      <w:r w:rsidRPr="001134E9">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17</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15</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26</w:t>
            </w:r>
          </w:p>
        </w:tc>
        <w:tc>
          <w:tcPr>
            <w:tcW w:w="109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26</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11</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10</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10</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A85A6C">
        <w:trPr>
          <w:gridAfter w:val="1"/>
          <w:wAfter w:w="16" w:type="dxa"/>
          <w:trHeight w:hRule="exact" w:val="227"/>
        </w:trPr>
        <w:tc>
          <w:tcPr>
            <w:tcW w:w="709" w:type="dxa"/>
            <w:vMerge/>
            <w:tcBorders>
              <w:left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A85A6C"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A85A6C" w:rsidRPr="0042141C" w:rsidRDefault="00A85A6C"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A85A6C" w:rsidRDefault="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A85A6C" w:rsidRDefault="00A85A6C">
            <w:pPr>
              <w:jc w:val="right"/>
              <w:rPr>
                <w:rFonts w:ascii="Arial" w:hAnsi="Arial" w:cs="Arial"/>
                <w:color w:val="000000"/>
                <w:sz w:val="14"/>
                <w:szCs w:val="14"/>
              </w:rPr>
            </w:pPr>
          </w:p>
        </w:tc>
      </w:tr>
      <w:tr w:rsidR="00A85A6C"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A85A6C" w:rsidRPr="0042141C" w:rsidRDefault="00A85A6C" w:rsidP="00A85A6C">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A85A6C" w:rsidRPr="0042141C" w:rsidRDefault="00683D91" w:rsidP="00A85A6C">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A85A6C" w:rsidRPr="0042141C" w:rsidRDefault="00A85A6C" w:rsidP="00A85A6C">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A85A6C" w:rsidRDefault="00A85A6C" w:rsidP="00A85A6C">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A85A6C" w:rsidRDefault="00A85A6C" w:rsidP="00A85A6C">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AB7B53" w:rsidRDefault="00741791" w:rsidP="00F94F6D">
      <w:pPr>
        <w:spacing w:after="80" w:line="220" w:lineRule="exact"/>
        <w:outlineLvl w:val="0"/>
        <w:rPr>
          <w:rFonts w:ascii="Arial" w:hAnsi="Arial" w:cs="Arial"/>
          <w:b/>
          <w:color w:val="000000"/>
        </w:rPr>
      </w:pPr>
      <w:r>
        <w:rPr>
          <w:rFonts w:ascii="Arial" w:hAnsi="Arial" w:cs="Arial"/>
          <w:b/>
          <w:color w:val="000000"/>
        </w:rPr>
        <w:br w:type="page"/>
      </w:r>
    </w:p>
    <w:p w:rsidR="00F94F6D" w:rsidRPr="009B49EE" w:rsidRDefault="00F94F6D" w:rsidP="00F94F6D">
      <w:pPr>
        <w:spacing w:after="80" w:line="220" w:lineRule="exact"/>
        <w:outlineLvl w:val="0"/>
        <w:rPr>
          <w:rFonts w:ascii="Arial" w:hAnsi="Arial" w:cs="Arial"/>
          <w:b/>
          <w:bCs/>
          <w:color w:val="000000"/>
        </w:rPr>
      </w:pPr>
      <w:r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E757A0">
        <w:trPr>
          <w:gridAfter w:val="1"/>
          <w:wAfter w:w="16" w:type="dxa"/>
          <w:trHeight w:hRule="exact" w:val="227"/>
        </w:trPr>
        <w:tc>
          <w:tcPr>
            <w:tcW w:w="709" w:type="dxa"/>
            <w:vMerge/>
            <w:tcBorders>
              <w:left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E757A0" w:rsidRPr="0042141C" w:rsidRDefault="00E757A0"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E757A0" w:rsidRDefault="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E757A0" w:rsidRDefault="00E757A0">
            <w:pPr>
              <w:jc w:val="right"/>
              <w:rPr>
                <w:rFonts w:ascii="Arial" w:hAnsi="Arial" w:cs="Arial"/>
                <w:color w:val="000000"/>
                <w:sz w:val="14"/>
                <w:szCs w:val="14"/>
              </w:rPr>
            </w:pPr>
          </w:p>
        </w:tc>
      </w:tr>
      <w:tr w:rsidR="00E757A0"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E757A0" w:rsidRPr="0042141C" w:rsidRDefault="00E757A0" w:rsidP="00E757A0">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E757A0" w:rsidRPr="0042141C" w:rsidRDefault="00E757A0" w:rsidP="00E757A0">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E757A0" w:rsidRPr="0042141C" w:rsidRDefault="00E757A0" w:rsidP="00E757A0">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E757A0" w:rsidRDefault="00E757A0" w:rsidP="00E757A0">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E757A0" w:rsidRDefault="00E757A0" w:rsidP="00E757A0">
            <w:pPr>
              <w:jc w:val="right"/>
              <w:rPr>
                <w:rFonts w:ascii="Arial" w:hAnsi="Arial" w:cs="Arial"/>
                <w:color w:val="000000"/>
                <w:sz w:val="14"/>
                <w:szCs w:val="14"/>
              </w:rPr>
            </w:pPr>
          </w:p>
        </w:tc>
      </w:tr>
    </w:tbl>
    <w:p w:rsidR="009D0214" w:rsidRDefault="009D0214" w:rsidP="001774DA">
      <w:pPr>
        <w:outlineLvl w:val="0"/>
        <w:rPr>
          <w:rFonts w:ascii="Arial" w:hAnsi="Arial" w:cs="Arial"/>
          <w:b/>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2B38D6">
        <w:trPr>
          <w:gridAfter w:val="1"/>
          <w:wAfter w:w="16" w:type="dxa"/>
          <w:trHeight w:hRule="exact" w:val="227"/>
        </w:trPr>
        <w:tc>
          <w:tcPr>
            <w:tcW w:w="709" w:type="dxa"/>
            <w:vMerge/>
            <w:tcBorders>
              <w:left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2B38D6" w:rsidRPr="0042141C" w:rsidRDefault="002B38D6"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2B38D6" w:rsidRDefault="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2B38D6" w:rsidRDefault="002B38D6">
            <w:pPr>
              <w:jc w:val="right"/>
              <w:rPr>
                <w:rFonts w:ascii="Arial" w:hAnsi="Arial" w:cs="Arial"/>
                <w:color w:val="000000"/>
                <w:sz w:val="14"/>
                <w:szCs w:val="14"/>
              </w:rPr>
            </w:pPr>
          </w:p>
        </w:tc>
      </w:tr>
      <w:tr w:rsidR="002B38D6"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2B38D6" w:rsidRPr="0042141C" w:rsidRDefault="002B38D6" w:rsidP="002B38D6">
            <w:pPr>
              <w:pStyle w:val="Nagwek4"/>
              <w:rPr>
                <w:rFonts w:cs="Arial"/>
                <w:sz w:val="14"/>
                <w:szCs w:val="14"/>
                <w:lang w:val="en-US"/>
              </w:rPr>
            </w:pPr>
            <w:r>
              <w:rPr>
                <w:rFonts w:cs="Arial"/>
                <w:sz w:val="14"/>
                <w:szCs w:val="14"/>
                <w:lang w:val="en-US"/>
              </w:rPr>
              <w:t>RCz</w:t>
            </w:r>
          </w:p>
        </w:tc>
        <w:tc>
          <w:tcPr>
            <w:tcW w:w="560" w:type="dxa"/>
            <w:tcBorders>
              <w:top w:val="single" w:sz="4" w:space="0" w:color="auto"/>
              <w:left w:val="single" w:sz="4" w:space="0" w:color="auto"/>
              <w:bottom w:val="single" w:sz="4" w:space="0" w:color="auto"/>
              <w:right w:val="single" w:sz="12" w:space="0" w:color="auto"/>
            </w:tcBorders>
            <w:vAlign w:val="center"/>
          </w:tcPr>
          <w:p w:rsidR="002B38D6" w:rsidRPr="0042141C" w:rsidRDefault="002B38D6" w:rsidP="002B38D6">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2B38D6" w:rsidRPr="0042141C" w:rsidRDefault="002B38D6" w:rsidP="002B38D6">
            <w:pPr>
              <w:jc w:val="center"/>
              <w:rPr>
                <w:rFonts w:ascii="Arial" w:hAnsi="Arial" w:cs="Arial"/>
                <w:sz w:val="12"/>
                <w:szCs w:val="12"/>
              </w:rPr>
            </w:pPr>
            <w:r>
              <w:rPr>
                <w:rFonts w:ascii="Arial" w:hAnsi="Arial" w:cs="Arial"/>
                <w:sz w:val="12"/>
                <w:szCs w:val="12"/>
              </w:rPr>
              <w:t>06</w:t>
            </w: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2B38D6" w:rsidRDefault="002B38D6" w:rsidP="002B38D6">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2B38D6" w:rsidRDefault="002B38D6" w:rsidP="002B38D6">
            <w:pPr>
              <w:jc w:val="right"/>
              <w:rPr>
                <w:rFonts w:ascii="Arial" w:hAnsi="Arial" w:cs="Arial"/>
                <w:color w:val="000000"/>
                <w:sz w:val="14"/>
                <w:szCs w:val="14"/>
              </w:rPr>
            </w:pPr>
          </w:p>
        </w:tc>
      </w:tr>
    </w:tbl>
    <w:p w:rsidR="009D0214" w:rsidRDefault="009D0214" w:rsidP="00884EF3">
      <w:pPr>
        <w:spacing w:after="80" w:line="220" w:lineRule="exact"/>
        <w:outlineLvl w:val="0"/>
        <w:rPr>
          <w:rFonts w:ascii="Arial" w:hAnsi="Arial" w:cs="Arial"/>
          <w:b/>
          <w:color w:val="000000"/>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429</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140</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391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245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899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545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208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4"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190</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136</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29</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17</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6</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w:t>
            </w: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4" w:space="0" w:color="auto"/>
            </w:tcBorders>
            <w:tcMar>
              <w:right w:w="57" w:type="dxa"/>
            </w:tcMar>
            <w:vAlign w:val="center"/>
          </w:tcPr>
          <w:p w:rsidR="004966E2" w:rsidRPr="00AB3E9D" w:rsidRDefault="004966E2">
            <w:pPr>
              <w:jc w:val="right"/>
              <w:rPr>
                <w:rFonts w:ascii="Arial" w:hAnsi="Arial" w:cs="Arial"/>
                <w:sz w:val="14"/>
                <w:szCs w:val="14"/>
              </w:rPr>
            </w:pPr>
          </w:p>
        </w:tc>
      </w:tr>
      <w:tr w:rsidR="005B4333" w:rsidRPr="00AB3E9D" w:rsidTr="005B4333">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B4333" w:rsidRPr="00AB3E9D" w:rsidRDefault="005B4333" w:rsidP="005B4333">
            <w:pPr>
              <w:pStyle w:val="Nagwek4"/>
              <w:ind w:left="185"/>
              <w:rPr>
                <w:rFonts w:cs="Arial"/>
                <w:sz w:val="14"/>
                <w:szCs w:val="14"/>
                <w:lang w:val="en-US"/>
              </w:rPr>
            </w:pPr>
            <w:r>
              <w:rPr>
                <w:rFonts w:cs="Arial"/>
                <w:sz w:val="14"/>
                <w:szCs w:val="14"/>
                <w:lang w:val="en-US"/>
              </w:rPr>
              <w:t>RCz</w:t>
            </w:r>
          </w:p>
        </w:tc>
        <w:tc>
          <w:tcPr>
            <w:tcW w:w="360" w:type="dxa"/>
            <w:tcBorders>
              <w:top w:val="single" w:sz="4" w:space="0" w:color="auto"/>
              <w:left w:val="single" w:sz="12" w:space="0" w:color="auto"/>
              <w:bottom w:val="single" w:sz="12" w:space="0" w:color="auto"/>
            </w:tcBorders>
            <w:vAlign w:val="center"/>
          </w:tcPr>
          <w:p w:rsidR="005B4333" w:rsidRPr="00AB3E9D" w:rsidRDefault="005B4333" w:rsidP="005B433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14</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12</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r>
              <w:rPr>
                <w:rFonts w:ascii="Arial" w:hAnsi="Arial" w:cs="Arial"/>
                <w:color w:val="000000"/>
                <w:sz w:val="14"/>
                <w:szCs w:val="14"/>
              </w:rPr>
              <w:t>2</w:t>
            </w: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5B4333" w:rsidRPr="00AB3E9D" w:rsidRDefault="005B4333" w:rsidP="005B4333">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5B4333" w:rsidRDefault="005B4333"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D0214" w:rsidRDefault="008E6895" w:rsidP="00942D41">
      <w:pPr>
        <w:spacing w:after="80" w:line="220" w:lineRule="exact"/>
        <w:outlineLvl w:val="0"/>
        <w:rPr>
          <w:rFonts w:ascii="Arial" w:hAnsi="Arial" w:cs="Arial"/>
          <w:b/>
        </w:rPr>
      </w:pPr>
      <w:r>
        <w:rPr>
          <w:rFonts w:ascii="Arial" w:hAnsi="Arial" w:cs="Arial"/>
          <w:b/>
        </w:rPr>
        <w:br w:type="page"/>
      </w:r>
    </w:p>
    <w:p w:rsidR="009D0214" w:rsidRDefault="009D0214" w:rsidP="00942D41">
      <w:pPr>
        <w:spacing w:after="80" w:line="220" w:lineRule="exact"/>
        <w:outlineLvl w:val="0"/>
        <w:rPr>
          <w:rFonts w:ascii="Arial" w:hAnsi="Arial" w:cs="Arial"/>
          <w:b/>
        </w:rPr>
      </w:pPr>
    </w:p>
    <w:p w:rsidR="009D0214" w:rsidRDefault="009D0214" w:rsidP="00942D41">
      <w:pPr>
        <w:spacing w:after="80" w:line="220" w:lineRule="exact"/>
        <w:outlineLvl w:val="0"/>
        <w:rPr>
          <w:rFonts w:ascii="Arial" w:hAnsi="Arial" w:cs="Arial"/>
          <w:b/>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263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298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201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144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AB7B53">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B7B53" w:rsidRPr="009750FD" w:rsidTr="002B402D">
        <w:trPr>
          <w:cantSplit/>
          <w:trHeight w:hRule="exact" w:val="227"/>
        </w:trPr>
        <w:tc>
          <w:tcPr>
            <w:tcW w:w="1080" w:type="dxa"/>
            <w:tcBorders>
              <w:right w:val="single" w:sz="12" w:space="0" w:color="auto"/>
            </w:tcBorders>
            <w:vAlign w:val="center"/>
          </w:tcPr>
          <w:p w:rsidR="00AB7B53" w:rsidRPr="009750FD" w:rsidRDefault="00AB7B53" w:rsidP="00AB7B53">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B7B53" w:rsidRPr="009750FD" w:rsidRDefault="00AB7B53" w:rsidP="00AB7B53">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12</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B7B53" w:rsidRDefault="00AB7B53" w:rsidP="00AB7B53">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B7B53" w:rsidRDefault="00AB7B53" w:rsidP="00AB7B53">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429</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127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140</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391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899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545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210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A31531">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190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136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A31531" w:rsidRPr="0048315E" w:rsidTr="00D559E5">
        <w:trPr>
          <w:cantSplit/>
          <w:trHeight w:hRule="exact" w:val="227"/>
        </w:trPr>
        <w:tc>
          <w:tcPr>
            <w:tcW w:w="1080" w:type="dxa"/>
            <w:tcBorders>
              <w:right w:val="single" w:sz="12" w:space="0" w:color="auto"/>
            </w:tcBorders>
            <w:vAlign w:val="center"/>
          </w:tcPr>
          <w:p w:rsidR="00A31531" w:rsidRPr="0048315E"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48315E"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12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Pr="0048315E" w:rsidRDefault="00A31531" w:rsidP="00A31531">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Pr="0048315E" w:rsidRDefault="00A31531" w:rsidP="00A31531">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263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78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298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201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145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A31531">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A31531" w:rsidRPr="00676E17" w:rsidTr="002B402D">
        <w:trPr>
          <w:cantSplit/>
          <w:trHeight w:hRule="exact" w:val="227"/>
        </w:trPr>
        <w:tc>
          <w:tcPr>
            <w:tcW w:w="1080" w:type="dxa"/>
            <w:tcBorders>
              <w:right w:val="single" w:sz="12" w:space="0" w:color="auto"/>
            </w:tcBorders>
            <w:vAlign w:val="center"/>
          </w:tcPr>
          <w:p w:rsidR="00A31531" w:rsidRPr="00676E17" w:rsidRDefault="00A31531" w:rsidP="00A31531">
            <w:pPr>
              <w:pStyle w:val="Nagwek4"/>
              <w:ind w:left="185"/>
              <w:rPr>
                <w:rFonts w:cs="Arial"/>
                <w:sz w:val="14"/>
                <w:szCs w:val="14"/>
                <w:lang w:val="en-US"/>
              </w:rPr>
            </w:pPr>
            <w:r>
              <w:rPr>
                <w:rFonts w:cs="Arial"/>
                <w:sz w:val="14"/>
                <w:szCs w:val="14"/>
                <w:lang w:val="en-US"/>
              </w:rPr>
              <w:t>RCz</w:t>
            </w:r>
          </w:p>
        </w:tc>
        <w:tc>
          <w:tcPr>
            <w:tcW w:w="360" w:type="dxa"/>
            <w:tcBorders>
              <w:top w:val="single" w:sz="6" w:space="0" w:color="auto"/>
              <w:left w:val="single" w:sz="12" w:space="0" w:color="auto"/>
              <w:bottom w:val="single" w:sz="12" w:space="0" w:color="auto"/>
              <w:right w:val="single" w:sz="6" w:space="0" w:color="auto"/>
            </w:tcBorders>
            <w:vAlign w:val="center"/>
          </w:tcPr>
          <w:p w:rsidR="00A31531" w:rsidRPr="00676E17" w:rsidRDefault="00A31531" w:rsidP="00A31531">
            <w:pPr>
              <w:spacing w:after="40" w:line="140" w:lineRule="exact"/>
              <w:jc w:val="center"/>
              <w:rPr>
                <w:rFonts w:ascii="Arial" w:hAnsi="Arial" w:cs="Arial"/>
                <w:sz w:val="12"/>
                <w:szCs w:val="12"/>
              </w:rPr>
            </w:pPr>
            <w:r>
              <w:rPr>
                <w:rFonts w:ascii="Arial" w:hAnsi="Arial" w:cs="Arial"/>
                <w:sz w:val="12"/>
                <w:szCs w:val="12"/>
              </w:rPr>
              <w:t>05</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12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A31531" w:rsidRDefault="00A31531" w:rsidP="00A31531">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A31531" w:rsidRDefault="00A31531" w:rsidP="00A31531">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8E6895" w:rsidP="00AB3E9D">
      <w:pPr>
        <w:spacing w:after="80" w:line="220" w:lineRule="exact"/>
        <w:outlineLvl w:val="0"/>
        <w:rPr>
          <w:rFonts w:ascii="Arial" w:hAnsi="Arial" w:cs="Arial"/>
          <w:b/>
          <w:sz w:val="20"/>
          <w:szCs w:val="20"/>
        </w:rPr>
      </w:pPr>
      <w:r>
        <w:rPr>
          <w:rFonts w:ascii="Arial" w:hAnsi="Arial" w:cs="Arial"/>
          <w:b/>
          <w:sz w:val="20"/>
          <w:szCs w:val="20"/>
        </w:rPr>
        <w:br w:type="page"/>
      </w: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7B53" w:rsidRDefault="00AB7B5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380</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46</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95</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60</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54</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324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15</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783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258</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84</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D32AE0" w:rsidRPr="009B49EE" w:rsidTr="00EA3F28">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4"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26</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r>
      <w:tr w:rsidR="00EA3F28"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EA3F28" w:rsidRPr="00303D00" w:rsidRDefault="00EA3F28" w:rsidP="00EA3F28">
            <w:pPr>
              <w:pStyle w:val="Nagwek4"/>
              <w:ind w:left="185"/>
              <w:rPr>
                <w:rFonts w:cs="Arial"/>
                <w:sz w:val="14"/>
                <w:szCs w:val="14"/>
                <w:lang w:val="en-US"/>
              </w:rPr>
            </w:pPr>
            <w:r>
              <w:rPr>
                <w:rFonts w:cs="Arial"/>
                <w:sz w:val="14"/>
                <w:szCs w:val="14"/>
                <w:lang w:val="en-US"/>
              </w:rPr>
              <w:t>RCz</w:t>
            </w:r>
          </w:p>
        </w:tc>
        <w:tc>
          <w:tcPr>
            <w:tcW w:w="344" w:type="dxa"/>
            <w:tcBorders>
              <w:top w:val="single" w:sz="4" w:space="0" w:color="auto"/>
              <w:left w:val="single" w:sz="18" w:space="0" w:color="auto"/>
              <w:bottom w:val="single" w:sz="18" w:space="0" w:color="auto"/>
              <w:right w:val="nil"/>
            </w:tcBorders>
            <w:vAlign w:val="center"/>
          </w:tcPr>
          <w:p w:rsidR="00EA3F28" w:rsidRPr="00303D00" w:rsidRDefault="00EA3F28" w:rsidP="00EA3F28">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bottom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EA3F28" w:rsidRDefault="00EA3F28" w:rsidP="00EA3F28">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EA3F28" w:rsidRDefault="00EA3F28" w:rsidP="00EA3F28">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7E7479" w:rsidP="00391086">
      <w:pPr>
        <w:spacing w:after="40" w:line="360" w:lineRule="exact"/>
        <w:jc w:val="both"/>
        <w:rPr>
          <w:rFonts w:ascii="Arial" w:hAnsi="Arial" w:cs="Arial"/>
          <w:color w:val="000000"/>
          <w:sz w:val="16"/>
        </w:rPr>
      </w:pPr>
      <w:r w:rsidRPr="00584231">
        <w:rPr>
          <w:rFonts w:ascii="Arial" w:hAnsi="Arial" w:cs="Arial"/>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7058025</wp:posOffset>
                </wp:positionH>
                <wp:positionV relativeFrom="paragraph">
                  <wp:posOffset>70485</wp:posOffset>
                </wp:positionV>
                <wp:extent cx="1333500" cy="218440"/>
                <wp:effectExtent l="9525" t="10795" r="9525" b="184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710BB4">
                            <w:pPr>
                              <w:jc w:val="right"/>
                              <w:rPr>
                                <w:rFonts w:ascii="Arial" w:hAnsi="Arial" w:cs="Arial"/>
                                <w:color w:val="000000"/>
                                <w:sz w:val="14"/>
                                <w:szCs w:val="14"/>
                              </w:rPr>
                            </w:pPr>
                          </w:p>
                          <w:p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rsidR="00E6673E" w:rsidRDefault="00E6673E" w:rsidP="009905AC">
                            <w:pPr>
                              <w:jc w:val="right"/>
                            </w:pP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E6673E" w:rsidRDefault="00E6673E" w:rsidP="00710BB4">
                      <w:pPr>
                        <w:jc w:val="right"/>
                        <w:rPr>
                          <w:rFonts w:ascii="Arial" w:hAnsi="Arial" w:cs="Arial"/>
                          <w:color w:val="000000"/>
                          <w:sz w:val="14"/>
                          <w:szCs w:val="14"/>
                        </w:rPr>
                      </w:pPr>
                    </w:p>
                    <w:p w:rsidR="00E6673E" w:rsidRDefault="00E6673E" w:rsidP="00CF63AF">
                      <w:pPr>
                        <w:jc w:val="right"/>
                        <w:rPr>
                          <w:rFonts w:ascii="Arial" w:hAnsi="Arial" w:cs="Arial"/>
                          <w:color w:val="000000"/>
                          <w:sz w:val="14"/>
                          <w:szCs w:val="14"/>
                        </w:rPr>
                      </w:pPr>
                      <w:r>
                        <w:rPr>
                          <w:rFonts w:ascii="Arial" w:hAnsi="Arial" w:cs="Arial"/>
                          <w:color w:val="000000"/>
                          <w:sz w:val="14"/>
                          <w:szCs w:val="14"/>
                        </w:rPr>
                        <w:t xml:space="preserve"> </w:t>
                      </w:r>
                    </w:p>
                    <w:p w:rsidR="00E6673E" w:rsidRDefault="00E6673E" w:rsidP="009905AC">
                      <w:pPr>
                        <w:jc w:val="right"/>
                      </w:pPr>
                    </w:p>
                    <w:p w:rsidR="00E6673E" w:rsidRDefault="00E6673E" w:rsidP="009905AC">
                      <w:pPr>
                        <w:jc w:val="right"/>
                      </w:pPr>
                    </w:p>
                  </w:txbxContent>
                </v:textbox>
              </v:rect>
            </w:pict>
          </mc:Fallback>
        </mc:AlternateContent>
      </w:r>
      <w:r w:rsidRPr="00584231">
        <w:rPr>
          <w:rFonts w:ascii="Arial" w:hAnsi="Arial" w:cs="Arial"/>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70485</wp:posOffset>
                </wp:positionV>
                <wp:extent cx="1082040" cy="218440"/>
                <wp:effectExtent l="9525" t="10795" r="13335" b="184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673E" w:rsidRDefault="00E6673E" w:rsidP="00D32AE0">
                            <w:pPr>
                              <w:jc w:val="right"/>
                              <w:rPr>
                                <w:rFonts w:ascii="Arial" w:hAnsi="Arial" w:cs="Arial"/>
                                <w:color w:val="000000"/>
                                <w:sz w:val="14"/>
                                <w:szCs w:val="14"/>
                              </w:rPr>
                            </w:pP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E6673E" w:rsidRDefault="00E6673E" w:rsidP="00D32AE0">
                      <w:pPr>
                        <w:jc w:val="right"/>
                        <w:rPr>
                          <w:rFonts w:ascii="Arial" w:hAnsi="Arial" w:cs="Arial"/>
                          <w:color w:val="000000"/>
                          <w:sz w:val="14"/>
                          <w:szCs w:val="14"/>
                        </w:rPr>
                      </w:pPr>
                    </w:p>
                    <w:p w:rsidR="00E6673E" w:rsidRDefault="00E6673E"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185</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36</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146.890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165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50</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135.290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6.150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5.450</w:t>
            </w: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B1229F" w:rsidRPr="0097305E" w:rsidRDefault="00B1229F" w:rsidP="00B1229F">
      <w:pPr>
        <w:pStyle w:val="Nagwek3"/>
        <w:rPr>
          <w:sz w:val="20"/>
        </w:rPr>
      </w:pPr>
      <w:r w:rsidRPr="00320517">
        <w:rPr>
          <w:sz w:val="20"/>
        </w:rPr>
        <w:lastRenderedPageBreak/>
        <w:t>Dział 6.1.a. Ewidencja postępowań mediacyjnych</w:t>
      </w:r>
      <w:r w:rsidRPr="00F6023E">
        <w:rPr>
          <w:sz w:val="20"/>
        </w:rPr>
        <w:t xml:space="preserve"> </w:t>
      </w:r>
      <w:r w:rsidRPr="0097305E">
        <w:rPr>
          <w:sz w:val="20"/>
        </w:rPr>
        <w:t>w sprawach rodzinnych z wyłączeniem nieletnich</w:t>
      </w:r>
    </w:p>
    <w:p w:rsidR="00B1229F" w:rsidRPr="004B3F01" w:rsidRDefault="007E7479" w:rsidP="00B1229F">
      <w:pPr>
        <w:pStyle w:val="Tekstkomentarza"/>
        <w:spacing w:after="80"/>
        <w:rPr>
          <w:rFonts w:ascii="Arial" w:hAnsi="Arial" w:cs="Arial"/>
          <w:bCs/>
          <w:szCs w:val="24"/>
        </w:rPr>
      </w:pPr>
      <w:r w:rsidRPr="00584231">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41910</wp:posOffset>
                </wp:positionV>
                <wp:extent cx="10205720" cy="2578100"/>
                <wp:effectExtent l="3175" t="0" r="1905" b="31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rsidTr="007A23F3">
                              <w:trPr>
                                <w:trHeight w:val="126"/>
                              </w:trPr>
                              <w:tc>
                                <w:tcPr>
                                  <w:tcW w:w="9883" w:type="dxa"/>
                                  <w:gridSpan w:val="7"/>
                                  <w:shd w:val="clear" w:color="auto" w:fill="auto"/>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rsidTr="007A23F3">
                              <w:trPr>
                                <w:trHeight w:val="135"/>
                              </w:trPr>
                              <w:tc>
                                <w:tcPr>
                                  <w:tcW w:w="9883" w:type="dxa"/>
                                  <w:gridSpan w:val="7"/>
                                  <w:shd w:val="clear" w:color="auto" w:fill="auto"/>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rsidTr="007A23F3">
                              <w:trPr>
                                <w:trHeight w:val="190"/>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75"/>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127"/>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15</w:t>
                                  </w: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E6673E" w:rsidRPr="00F227A1" w:rsidRDefault="00E6673E" w:rsidP="00F227A1">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15</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16</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39"/>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5</w:t>
                                  </w:r>
                                </w:p>
                              </w:tc>
                              <w:tc>
                                <w:tcPr>
                                  <w:tcW w:w="3681" w:type="dxa"/>
                                  <w:vMerge w:val="restart"/>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E6673E" w:rsidRPr="00F227A1" w:rsidRDefault="00E6673E" w:rsidP="007A23F3">
                                  <w:pPr>
                                    <w:rPr>
                                      <w:rFonts w:ascii="Arial" w:hAnsi="Arial" w:cs="Arial"/>
                                      <w:sz w:val="18"/>
                                      <w:szCs w:val="18"/>
                                    </w:rPr>
                                  </w:pPr>
                                </w:p>
                              </w:tc>
                            </w:tr>
                            <w:tr w:rsidR="00E6673E" w:rsidRPr="00F227A1" w:rsidTr="007A23F3">
                              <w:trPr>
                                <w:trHeight w:val="27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10</w:t>
                                  </w:r>
                                </w:p>
                              </w:tc>
                              <w:tc>
                                <w:tcPr>
                                  <w:tcW w:w="3681" w:type="dxa"/>
                                  <w:vMerge/>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26"/>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single" w:sz="4" w:space="0" w:color="auto"/>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5C39F9">
                              <w:trPr>
                                <w:trHeight w:val="15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24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21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137"/>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11"/>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bl>
                          <w:p w:rsidR="00E6673E" w:rsidRPr="00F227A1" w:rsidRDefault="00E6673E"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E6673E" w:rsidRPr="00F227A1" w:rsidTr="007A23F3">
                        <w:trPr>
                          <w:trHeight w:val="126"/>
                        </w:trPr>
                        <w:tc>
                          <w:tcPr>
                            <w:tcW w:w="9883" w:type="dxa"/>
                            <w:gridSpan w:val="7"/>
                            <w:shd w:val="clear" w:color="auto" w:fill="auto"/>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E6673E" w:rsidRPr="00F227A1" w:rsidRDefault="00E6673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E6673E" w:rsidRPr="00F227A1" w:rsidRDefault="00E6673E" w:rsidP="007A23F3">
                            <w:pPr>
                              <w:jc w:val="center"/>
                              <w:rPr>
                                <w:rFonts w:ascii="Arial" w:hAnsi="Arial" w:cs="Arial"/>
                                <w:sz w:val="16"/>
                                <w:szCs w:val="16"/>
                              </w:rPr>
                            </w:pPr>
                            <w:r w:rsidRPr="00F227A1">
                              <w:rPr>
                                <w:rFonts w:ascii="Arial" w:hAnsi="Arial" w:cs="Arial"/>
                                <w:sz w:val="16"/>
                                <w:szCs w:val="16"/>
                              </w:rPr>
                              <w:t>Liczba</w:t>
                            </w:r>
                          </w:p>
                        </w:tc>
                      </w:tr>
                      <w:tr w:rsidR="00E6673E" w:rsidRPr="00F227A1" w:rsidTr="007A23F3">
                        <w:trPr>
                          <w:trHeight w:val="135"/>
                        </w:trPr>
                        <w:tc>
                          <w:tcPr>
                            <w:tcW w:w="9883" w:type="dxa"/>
                            <w:gridSpan w:val="7"/>
                            <w:shd w:val="clear" w:color="auto" w:fill="auto"/>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w:t>
                            </w:r>
                          </w:p>
                        </w:tc>
                      </w:tr>
                      <w:tr w:rsidR="00E6673E" w:rsidRPr="00F227A1" w:rsidTr="007A23F3">
                        <w:trPr>
                          <w:trHeight w:val="190"/>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75"/>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127"/>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E6673E" w:rsidRPr="00F227A1" w:rsidRDefault="00E6673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15</w:t>
                            </w:r>
                          </w:p>
                        </w:tc>
                        <w:tc>
                          <w:tcPr>
                            <w:tcW w:w="3681" w:type="dxa"/>
                            <w:vMerge w:val="restart"/>
                            <w:tcBorders>
                              <w:left w:val="single" w:sz="18" w:space="0" w:color="auto"/>
                              <w:right w:val="single" w:sz="18" w:space="0" w:color="auto"/>
                            </w:tcBorders>
                            <w:shd w:val="clear" w:color="auto" w:fill="FFFFFF"/>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E6673E" w:rsidRPr="00F227A1" w:rsidRDefault="00E6673E" w:rsidP="00F227A1">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15</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48"/>
                        </w:trPr>
                        <w:tc>
                          <w:tcPr>
                            <w:tcW w:w="354" w:type="dxa"/>
                            <w:vMerge/>
                            <w:shd w:val="clear" w:color="auto" w:fill="auto"/>
                            <w:textDirection w:val="btLr"/>
                          </w:tcPr>
                          <w:p w:rsidR="00E6673E" w:rsidRPr="00F227A1" w:rsidRDefault="00E6673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E6673E" w:rsidRPr="00F227A1" w:rsidRDefault="00E6673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E6673E" w:rsidRPr="00F227A1" w:rsidRDefault="00E6673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16</w:t>
                            </w:r>
                          </w:p>
                        </w:tc>
                        <w:tc>
                          <w:tcPr>
                            <w:tcW w:w="3681" w:type="dxa"/>
                            <w:vMerge/>
                            <w:tcBorders>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39"/>
                        </w:trPr>
                        <w:tc>
                          <w:tcPr>
                            <w:tcW w:w="354" w:type="dxa"/>
                            <w:vMerge w:val="restart"/>
                            <w:shd w:val="clear" w:color="auto" w:fill="auto"/>
                            <w:textDirection w:val="btLr"/>
                          </w:tcPr>
                          <w:p w:rsidR="00E6673E" w:rsidRPr="00F227A1" w:rsidRDefault="00E6673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E6673E" w:rsidRPr="00F227A1" w:rsidRDefault="00E6673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5</w:t>
                            </w:r>
                          </w:p>
                        </w:tc>
                        <w:tc>
                          <w:tcPr>
                            <w:tcW w:w="3681" w:type="dxa"/>
                            <w:vMerge w:val="restart"/>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E6673E" w:rsidRPr="00F227A1" w:rsidRDefault="00E6673E" w:rsidP="007A23F3">
                            <w:pPr>
                              <w:rPr>
                                <w:rFonts w:ascii="Arial" w:hAnsi="Arial" w:cs="Arial"/>
                                <w:sz w:val="18"/>
                                <w:szCs w:val="18"/>
                              </w:rPr>
                            </w:pPr>
                          </w:p>
                        </w:tc>
                      </w:tr>
                      <w:tr w:rsidR="00E6673E" w:rsidRPr="00F227A1" w:rsidTr="007A23F3">
                        <w:trPr>
                          <w:trHeight w:val="27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10</w:t>
                            </w:r>
                          </w:p>
                        </w:tc>
                        <w:tc>
                          <w:tcPr>
                            <w:tcW w:w="3681" w:type="dxa"/>
                            <w:vMerge/>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26"/>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jc w:val="center"/>
                              <w:rPr>
                                <w:rFonts w:ascii="Arial" w:hAnsi="Arial" w:cs="Arial"/>
                                <w:sz w:val="14"/>
                                <w:szCs w:val="14"/>
                              </w:rPr>
                            </w:pPr>
                          </w:p>
                        </w:tc>
                        <w:tc>
                          <w:tcPr>
                            <w:tcW w:w="1272" w:type="dxa"/>
                            <w:gridSpan w:val="2"/>
                            <w:vMerge/>
                            <w:tcBorders>
                              <w:right w:val="single" w:sz="4" w:space="0" w:color="auto"/>
                            </w:tcBorders>
                            <w:vAlign w:val="center"/>
                          </w:tcPr>
                          <w:p w:rsidR="00E6673E" w:rsidRPr="00F227A1" w:rsidRDefault="00E6673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vMerge/>
                            <w:tcBorders>
                              <w:top w:val="nil"/>
                              <w:left w:val="single" w:sz="18" w:space="0" w:color="auto"/>
                              <w:bottom w:val="single" w:sz="4" w:space="0" w:color="auto"/>
                              <w:right w:val="nil"/>
                            </w:tcBorders>
                            <w:vAlign w:val="center"/>
                          </w:tcPr>
                          <w:p w:rsidR="00E6673E" w:rsidRPr="00F227A1" w:rsidRDefault="00E6673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5C39F9">
                        <w:trPr>
                          <w:trHeight w:val="15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val="restart"/>
                            <w:shd w:val="clear" w:color="auto" w:fill="auto"/>
                            <w:textDirection w:val="btLr"/>
                          </w:tcPr>
                          <w:p w:rsidR="00E6673E" w:rsidRPr="00F227A1" w:rsidRDefault="00E6673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245"/>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trHeight w:val="212"/>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E6673E" w:rsidRPr="00F227A1" w:rsidRDefault="00E6673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trHeight w:val="137"/>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E6673E" w:rsidRPr="00F227A1" w:rsidRDefault="00E6673E" w:rsidP="007A23F3">
                            <w:pPr>
                              <w:jc w:val="center"/>
                              <w:rPr>
                                <w:rFonts w:ascii="Arial" w:hAnsi="Arial" w:cs="Arial"/>
                                <w:sz w:val="18"/>
                                <w:szCs w:val="18"/>
                              </w:rPr>
                            </w:pPr>
                          </w:p>
                        </w:tc>
                      </w:tr>
                      <w:tr w:rsidR="00E6673E" w:rsidRPr="00F227A1" w:rsidTr="007A23F3">
                        <w:trPr>
                          <w:trHeight w:val="211"/>
                        </w:trPr>
                        <w:tc>
                          <w:tcPr>
                            <w:tcW w:w="354" w:type="dxa"/>
                            <w:vMerge/>
                            <w:shd w:val="clear" w:color="auto" w:fill="auto"/>
                          </w:tcPr>
                          <w:p w:rsidR="00E6673E" w:rsidRPr="00F227A1" w:rsidRDefault="00E6673E" w:rsidP="007A23F3">
                            <w:pPr>
                              <w:rPr>
                                <w:rFonts w:ascii="Arial" w:hAnsi="Arial" w:cs="Arial"/>
                                <w:sz w:val="18"/>
                                <w:szCs w:val="18"/>
                              </w:rPr>
                            </w:pPr>
                          </w:p>
                        </w:tc>
                        <w:tc>
                          <w:tcPr>
                            <w:tcW w:w="287" w:type="dxa"/>
                            <w:vMerge/>
                            <w:shd w:val="clear" w:color="auto" w:fill="auto"/>
                          </w:tcPr>
                          <w:p w:rsidR="00E6673E" w:rsidRPr="00F227A1" w:rsidRDefault="00E6673E" w:rsidP="007A23F3">
                            <w:pPr>
                              <w:rPr>
                                <w:rFonts w:ascii="Arial" w:hAnsi="Arial" w:cs="Arial"/>
                                <w:sz w:val="18"/>
                                <w:szCs w:val="18"/>
                              </w:rPr>
                            </w:pPr>
                          </w:p>
                        </w:tc>
                        <w:tc>
                          <w:tcPr>
                            <w:tcW w:w="8906" w:type="dxa"/>
                            <w:gridSpan w:val="4"/>
                            <w:tcBorders>
                              <w:right w:val="single" w:sz="18" w:space="0" w:color="auto"/>
                            </w:tcBorders>
                            <w:vAlign w:val="center"/>
                          </w:tcPr>
                          <w:p w:rsidR="00E6673E" w:rsidRPr="00F227A1" w:rsidRDefault="00E6673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E6673E" w:rsidRPr="00F227A1" w:rsidRDefault="00E6673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E6673E" w:rsidRPr="00F227A1" w:rsidRDefault="00E6673E">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E6673E" w:rsidRPr="00F227A1" w:rsidRDefault="00E6673E" w:rsidP="007A23F3">
                            <w:pPr>
                              <w:rPr>
                                <w:rFonts w:ascii="Arial" w:hAnsi="Arial" w:cs="Arial"/>
                                <w:sz w:val="14"/>
                                <w:szCs w:val="14"/>
                              </w:rPr>
                            </w:pPr>
                          </w:p>
                        </w:tc>
                        <w:tc>
                          <w:tcPr>
                            <w:tcW w:w="280" w:type="dxa"/>
                            <w:tcBorders>
                              <w:top w:val="nil"/>
                              <w:left w:val="nil"/>
                              <w:bottom w:val="nil"/>
                              <w:right w:val="nil"/>
                            </w:tcBorders>
                            <w:vAlign w:val="center"/>
                          </w:tcPr>
                          <w:p w:rsidR="00E6673E" w:rsidRPr="00F227A1" w:rsidRDefault="00E6673E" w:rsidP="007A23F3">
                            <w:pPr>
                              <w:jc w:val="center"/>
                              <w:rPr>
                                <w:rFonts w:ascii="Arial" w:hAnsi="Arial" w:cs="Arial"/>
                                <w:sz w:val="12"/>
                                <w:szCs w:val="12"/>
                              </w:rPr>
                            </w:pPr>
                          </w:p>
                        </w:tc>
                        <w:tc>
                          <w:tcPr>
                            <w:tcW w:w="991" w:type="dxa"/>
                            <w:tcBorders>
                              <w:top w:val="nil"/>
                              <w:left w:val="nil"/>
                              <w:bottom w:val="nil"/>
                              <w:right w:val="nil"/>
                            </w:tcBorders>
                            <w:vAlign w:val="center"/>
                          </w:tcPr>
                          <w:p w:rsidR="00E6673E" w:rsidRPr="00F227A1" w:rsidRDefault="00E6673E" w:rsidP="007A23F3">
                            <w:pPr>
                              <w:jc w:val="center"/>
                              <w:rPr>
                                <w:rFonts w:ascii="Arial" w:hAnsi="Arial" w:cs="Arial"/>
                                <w:sz w:val="18"/>
                                <w:szCs w:val="18"/>
                              </w:rPr>
                            </w:pPr>
                          </w:p>
                        </w:tc>
                      </w:tr>
                    </w:tbl>
                    <w:p w:rsidR="00E6673E" w:rsidRPr="00F227A1" w:rsidRDefault="00E6673E"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7E7479" w:rsidP="00B1229F">
      <w:pPr>
        <w:spacing w:line="120" w:lineRule="exact"/>
        <w:ind w:right="-265"/>
        <w:rPr>
          <w:rFonts w:ascii="Arial" w:hAnsi="Arial"/>
          <w:sz w:val="12"/>
        </w:rPr>
      </w:pPr>
      <w:r w:rsidRPr="00584231">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rsidTr="007A23F3">
                              <w:trPr>
                                <w:cantSplit/>
                                <w:trHeight w:val="100"/>
                              </w:trPr>
                              <w:tc>
                                <w:tcPr>
                                  <w:tcW w:w="4740" w:type="dxa"/>
                                  <w:gridSpan w:val="2"/>
                                  <w:vMerge w:val="restart"/>
                                  <w:vAlign w:val="center"/>
                                </w:tcPr>
                                <w:p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rsidTr="007A23F3">
                              <w:trPr>
                                <w:cantSplit/>
                                <w:trHeight w:val="319"/>
                              </w:trPr>
                              <w:tc>
                                <w:tcPr>
                                  <w:tcW w:w="4740" w:type="dxa"/>
                                  <w:gridSpan w:val="2"/>
                                  <w:vMerge/>
                                  <w:vAlign w:val="center"/>
                                </w:tcPr>
                                <w:p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rsidTr="007A23F3">
                              <w:trPr>
                                <w:cantSplit/>
                                <w:trHeight w:hRule="exact" w:val="180"/>
                              </w:trPr>
                              <w:tc>
                                <w:tcPr>
                                  <w:tcW w:w="4740" w:type="dxa"/>
                                  <w:gridSpan w:val="2"/>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6</w:t>
                                  </w:r>
                                </w:p>
                              </w:tc>
                              <w:tc>
                                <w:tcPr>
                                  <w:tcW w:w="113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3</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6023E" w:rsidRDefault="00E6673E" w:rsidP="00B1229F">
                            <w:pPr>
                              <w:pStyle w:val="Tekstkomentarza"/>
                              <w:spacing w:after="80"/>
                              <w:ind w:left="85"/>
                              <w:rPr>
                                <w:rFonts w:ascii="Arial" w:hAnsi="Arial" w:cs="Arial"/>
                                <w:b/>
                                <w:bCs/>
                                <w:szCs w:val="24"/>
                              </w:rPr>
                            </w:pPr>
                          </w:p>
                          <w:p w:rsidR="00E6673E" w:rsidRPr="00286194" w:rsidRDefault="00E6673E"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E6673E" w:rsidRPr="00F227A1" w:rsidRDefault="00E6673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0"/>
                        <w:gridCol w:w="340"/>
                        <w:gridCol w:w="1136"/>
                        <w:gridCol w:w="1136"/>
                      </w:tblGrid>
                      <w:tr w:rsidR="00E6673E" w:rsidRPr="00F227A1" w:rsidTr="007A23F3">
                        <w:trPr>
                          <w:cantSplit/>
                          <w:trHeight w:val="100"/>
                        </w:trPr>
                        <w:tc>
                          <w:tcPr>
                            <w:tcW w:w="4740" w:type="dxa"/>
                            <w:gridSpan w:val="2"/>
                            <w:vMerge w:val="restart"/>
                            <w:vAlign w:val="center"/>
                          </w:tcPr>
                          <w:p w:rsidR="00E6673E" w:rsidRPr="00F227A1" w:rsidRDefault="00E6673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Z mediacji</w:t>
                            </w:r>
                          </w:p>
                        </w:tc>
                      </w:tr>
                      <w:tr w:rsidR="00E6673E" w:rsidRPr="00F227A1" w:rsidTr="007A23F3">
                        <w:trPr>
                          <w:cantSplit/>
                          <w:trHeight w:val="319"/>
                        </w:trPr>
                        <w:tc>
                          <w:tcPr>
                            <w:tcW w:w="4740" w:type="dxa"/>
                            <w:gridSpan w:val="2"/>
                            <w:vMerge/>
                            <w:vAlign w:val="center"/>
                          </w:tcPr>
                          <w:p w:rsidR="00E6673E" w:rsidRPr="00F227A1" w:rsidRDefault="00E6673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pozasądowej</w:t>
                            </w:r>
                          </w:p>
                        </w:tc>
                      </w:tr>
                      <w:tr w:rsidR="00E6673E" w:rsidRPr="00F227A1" w:rsidTr="007A23F3">
                        <w:trPr>
                          <w:cantSplit/>
                          <w:trHeight w:hRule="exact" w:val="180"/>
                        </w:trPr>
                        <w:tc>
                          <w:tcPr>
                            <w:tcW w:w="4740" w:type="dxa"/>
                            <w:gridSpan w:val="2"/>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E6673E" w:rsidRPr="00F227A1" w:rsidRDefault="00E6673E" w:rsidP="007A23F3">
                            <w:pPr>
                              <w:spacing w:line="120" w:lineRule="exact"/>
                              <w:ind w:right="-35"/>
                              <w:jc w:val="center"/>
                              <w:rPr>
                                <w:rFonts w:ascii="Arial" w:hAnsi="Arial"/>
                                <w:sz w:val="10"/>
                              </w:rPr>
                            </w:pPr>
                            <w:r w:rsidRPr="00F227A1">
                              <w:rPr>
                                <w:rFonts w:ascii="Arial" w:hAnsi="Arial"/>
                                <w:sz w:val="10"/>
                              </w:rPr>
                              <w:t>2</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w:t>
                            </w:r>
                            <w:r w:rsidR="00553653">
                              <w:rPr>
                                <w:rFonts w:ascii="Arial" w:hAnsi="Arial"/>
                                <w:sz w:val="12"/>
                                <w:szCs w:val="12"/>
                              </w:rPr>
                              <w:t>)</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6</w:t>
                            </w:r>
                          </w:p>
                        </w:tc>
                        <w:tc>
                          <w:tcPr>
                            <w:tcW w:w="113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3</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E6673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cantSplit/>
                          <w:trHeight w:val="227"/>
                        </w:trPr>
                        <w:tc>
                          <w:tcPr>
                            <w:tcW w:w="4400" w:type="dxa"/>
                            <w:tcBorders>
                              <w:right w:val="single" w:sz="12" w:space="0" w:color="auto"/>
                            </w:tcBorders>
                            <w:vAlign w:val="center"/>
                          </w:tcPr>
                          <w:p w:rsidR="00E6673E" w:rsidRPr="00F227A1" w:rsidRDefault="00553653" w:rsidP="007A23F3">
                            <w:pPr>
                              <w:ind w:left="85" w:right="75"/>
                              <w:rPr>
                                <w:rFonts w:ascii="Arial" w:hAnsi="Arial"/>
                                <w:sz w:val="12"/>
                                <w:szCs w:val="12"/>
                              </w:rPr>
                            </w:pPr>
                            <w:r>
                              <w:rPr>
                                <w:rFonts w:ascii="Arial" w:hAnsi="Arial"/>
                                <w:sz w:val="12"/>
                                <w:szCs w:val="12"/>
                              </w:rPr>
                              <w:t>Inne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6023E" w:rsidRDefault="00E6673E" w:rsidP="00B1229F">
                      <w:pPr>
                        <w:pStyle w:val="Tekstkomentarza"/>
                        <w:spacing w:after="80"/>
                        <w:ind w:left="85"/>
                        <w:rPr>
                          <w:rFonts w:ascii="Arial" w:hAnsi="Arial" w:cs="Arial"/>
                          <w:b/>
                          <w:bCs/>
                          <w:szCs w:val="24"/>
                        </w:rPr>
                      </w:pPr>
                    </w:p>
                    <w:p w:rsidR="00E6673E" w:rsidRPr="00286194" w:rsidRDefault="00E6673E"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7E7479" w:rsidP="00B1229F">
      <w:pPr>
        <w:spacing w:after="40" w:line="200" w:lineRule="exact"/>
        <w:jc w:val="both"/>
        <w:rPr>
          <w:rFonts w:ascii="Arial" w:hAnsi="Arial" w:cs="Arial"/>
          <w:sz w:val="16"/>
          <w:szCs w:val="16"/>
        </w:rPr>
      </w:pPr>
      <w:r w:rsidRPr="00584231">
        <w:rPr>
          <w:b/>
          <w:bCs/>
          <w:strike/>
          <w:noProof/>
          <w:highlight w:val="cyan"/>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61595</wp:posOffset>
                </wp:positionV>
                <wp:extent cx="8117205" cy="2348230"/>
                <wp:effectExtent l="127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rsidTr="007A23F3">
                              <w:trPr>
                                <w:cantSplit/>
                                <w:trHeight w:hRule="exact" w:val="280"/>
                              </w:trPr>
                              <w:tc>
                                <w:tcPr>
                                  <w:tcW w:w="4031" w:type="dxa"/>
                                  <w:gridSpan w:val="2"/>
                                  <w:vAlign w:val="center"/>
                                </w:tcPr>
                                <w:p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rsidTr="007A23F3">
                              <w:trPr>
                                <w:cantSplit/>
                                <w:trHeight w:hRule="exact" w:val="180"/>
                              </w:trPr>
                              <w:tc>
                                <w:tcPr>
                                  <w:tcW w:w="4031" w:type="dxa"/>
                                  <w:gridSpan w:val="2"/>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rsidTr="007A23F3">
                              <w:trPr>
                                <w:cantSplit/>
                                <w:trHeight w:hRule="exact" w:val="210"/>
                              </w:trPr>
                              <w:tc>
                                <w:tcPr>
                                  <w:tcW w:w="3691"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4"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2"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143971">
                              <w:trPr>
                                <w:cantSplit/>
                                <w:trHeight w:hRule="exact" w:val="210"/>
                              </w:trPr>
                              <w:tc>
                                <w:tcPr>
                                  <w:tcW w:w="3691" w:type="dxa"/>
                                  <w:tcBorders>
                                    <w:top w:val="single" w:sz="2" w:space="0" w:color="auto"/>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143971">
                              <w:trPr>
                                <w:cantSplit/>
                                <w:trHeight w:val="279"/>
                              </w:trPr>
                              <w:tc>
                                <w:tcPr>
                                  <w:tcW w:w="3691" w:type="dxa"/>
                                  <w:tcBorders>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7A23F3">
                              <w:trPr>
                                <w:gridAfter w:val="4"/>
                                <w:wAfter w:w="4103" w:type="dxa"/>
                                <w:trHeight w:hRule="exact" w:val="220"/>
                              </w:trPr>
                              <w:tc>
                                <w:tcPr>
                                  <w:tcW w:w="4031" w:type="dxa"/>
                                  <w:gridSpan w:val="2"/>
                                  <w:vAlign w:val="center"/>
                                </w:tcPr>
                                <w:p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rsidTr="007A23F3">
                              <w:trPr>
                                <w:gridAfter w:val="4"/>
                                <w:wAfter w:w="4103" w:type="dxa"/>
                                <w:trHeight w:hRule="exact" w:val="262"/>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227A1" w:rsidRDefault="00E6673E"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E6673E" w:rsidRPr="00F227A1" w:rsidRDefault="00E6673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E6673E" w:rsidRPr="00F227A1" w:rsidTr="007A23F3">
                        <w:trPr>
                          <w:cantSplit/>
                          <w:trHeight w:hRule="exact" w:val="280"/>
                        </w:trPr>
                        <w:tc>
                          <w:tcPr>
                            <w:tcW w:w="4031" w:type="dxa"/>
                            <w:gridSpan w:val="2"/>
                            <w:vAlign w:val="center"/>
                          </w:tcPr>
                          <w:p w:rsidR="00E6673E" w:rsidRPr="00F227A1" w:rsidRDefault="00E6673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E6673E" w:rsidRPr="00F227A1" w:rsidRDefault="00E6673E" w:rsidP="007A23F3">
                            <w:pPr>
                              <w:spacing w:line="120" w:lineRule="exact"/>
                              <w:jc w:val="center"/>
                              <w:rPr>
                                <w:rFonts w:ascii="Arial" w:hAnsi="Arial"/>
                                <w:sz w:val="12"/>
                              </w:rPr>
                            </w:pPr>
                            <w:r w:rsidRPr="00F227A1">
                              <w:rPr>
                                <w:rFonts w:ascii="Arial" w:hAnsi="Arial"/>
                                <w:sz w:val="12"/>
                              </w:rPr>
                              <w:t>Liczba</w:t>
                            </w:r>
                          </w:p>
                        </w:tc>
                      </w:tr>
                      <w:tr w:rsidR="00E6673E" w:rsidRPr="00F227A1" w:rsidTr="007A23F3">
                        <w:trPr>
                          <w:cantSplit/>
                          <w:trHeight w:hRule="exact" w:val="180"/>
                        </w:trPr>
                        <w:tc>
                          <w:tcPr>
                            <w:tcW w:w="4031" w:type="dxa"/>
                            <w:gridSpan w:val="2"/>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E6673E" w:rsidRPr="00F227A1" w:rsidRDefault="00E6673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E6673E" w:rsidRPr="00F227A1" w:rsidRDefault="00E6673E" w:rsidP="007A23F3">
                            <w:pPr>
                              <w:spacing w:line="120" w:lineRule="exact"/>
                              <w:ind w:right="-265"/>
                              <w:jc w:val="center"/>
                              <w:rPr>
                                <w:rFonts w:ascii="Arial" w:hAnsi="Arial"/>
                                <w:sz w:val="10"/>
                              </w:rPr>
                            </w:pPr>
                            <w:r w:rsidRPr="00F227A1">
                              <w:rPr>
                                <w:rFonts w:ascii="Arial" w:hAnsi="Arial"/>
                                <w:sz w:val="10"/>
                              </w:rPr>
                              <w:t>5</w:t>
                            </w:r>
                          </w:p>
                        </w:tc>
                      </w:tr>
                      <w:tr w:rsidR="00E6673E" w:rsidRPr="00F227A1" w:rsidTr="007A23F3">
                        <w:trPr>
                          <w:cantSplit/>
                          <w:trHeight w:hRule="exact" w:val="210"/>
                        </w:trPr>
                        <w:tc>
                          <w:tcPr>
                            <w:tcW w:w="3691" w:type="dxa"/>
                            <w:tcBorders>
                              <w:right w:val="single" w:sz="12" w:space="0" w:color="auto"/>
                            </w:tcBorders>
                            <w:vAlign w:val="center"/>
                          </w:tcPr>
                          <w:p w:rsidR="00E6673E" w:rsidRPr="00F227A1" w:rsidRDefault="00E6673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4"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7A23F3">
                        <w:trPr>
                          <w:cantSplit/>
                          <w:trHeight w:hRule="exact" w:val="210"/>
                        </w:trPr>
                        <w:tc>
                          <w:tcPr>
                            <w:tcW w:w="3691" w:type="dxa"/>
                            <w:tcBorders>
                              <w:bottom w:val="single" w:sz="2" w:space="0" w:color="auto"/>
                              <w:right w:val="single" w:sz="12" w:space="0" w:color="auto"/>
                            </w:tcBorders>
                            <w:vAlign w:val="center"/>
                          </w:tcPr>
                          <w:p w:rsidR="00E6673E" w:rsidRPr="00F227A1" w:rsidRDefault="00E6673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E6673E" w:rsidRPr="00F227A1" w:rsidRDefault="00E6673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E6673E" w:rsidRPr="00F227A1" w:rsidRDefault="00E6673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E6673E" w:rsidRPr="00F227A1" w:rsidRDefault="00E6673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E6673E" w:rsidRPr="00F227A1" w:rsidRDefault="00E6673E" w:rsidP="007A23F3">
                            <w:pPr>
                              <w:spacing w:line="120" w:lineRule="exact"/>
                              <w:ind w:right="-265"/>
                              <w:jc w:val="center"/>
                              <w:rPr>
                                <w:rFonts w:ascii="Arial" w:hAnsi="Arial"/>
                                <w:sz w:val="10"/>
                              </w:rPr>
                            </w:pPr>
                          </w:p>
                        </w:tc>
                      </w:tr>
                      <w:tr w:rsidR="00E6673E" w:rsidRPr="00F227A1" w:rsidTr="00143971">
                        <w:trPr>
                          <w:cantSplit/>
                          <w:trHeight w:hRule="exact" w:val="210"/>
                        </w:trPr>
                        <w:tc>
                          <w:tcPr>
                            <w:tcW w:w="3691" w:type="dxa"/>
                            <w:tcBorders>
                              <w:top w:val="single" w:sz="2" w:space="0" w:color="auto"/>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143971">
                        <w:trPr>
                          <w:cantSplit/>
                          <w:trHeight w:val="279"/>
                        </w:trPr>
                        <w:tc>
                          <w:tcPr>
                            <w:tcW w:w="3691" w:type="dxa"/>
                            <w:tcBorders>
                              <w:right w:val="single" w:sz="12" w:space="0" w:color="auto"/>
                            </w:tcBorders>
                            <w:vAlign w:val="center"/>
                          </w:tcPr>
                          <w:p w:rsidR="00E6673E" w:rsidRPr="00F227A1" w:rsidRDefault="00E6673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E6673E" w:rsidRPr="00F227A1" w:rsidRDefault="00E6673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E6673E" w:rsidRDefault="00E6673E">
                            <w:pPr>
                              <w:jc w:val="right"/>
                              <w:rPr>
                                <w:rFonts w:ascii="Arial" w:hAnsi="Arial" w:cs="Arial"/>
                                <w:color w:val="000000"/>
                                <w:sz w:val="14"/>
                                <w:szCs w:val="14"/>
                              </w:rPr>
                            </w:pPr>
                          </w:p>
                        </w:tc>
                      </w:tr>
                      <w:tr w:rsidR="00E6673E" w:rsidRPr="00F227A1" w:rsidTr="007A23F3">
                        <w:trPr>
                          <w:gridAfter w:val="4"/>
                          <w:wAfter w:w="4103" w:type="dxa"/>
                          <w:trHeight w:hRule="exact" w:val="220"/>
                        </w:trPr>
                        <w:tc>
                          <w:tcPr>
                            <w:tcW w:w="4031" w:type="dxa"/>
                            <w:gridSpan w:val="2"/>
                            <w:vAlign w:val="center"/>
                          </w:tcPr>
                          <w:p w:rsidR="00E6673E" w:rsidRPr="00F227A1" w:rsidRDefault="00E6673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E6673E" w:rsidRPr="00F227A1" w:rsidRDefault="00E6673E" w:rsidP="007A23F3">
                            <w:pPr>
                              <w:spacing w:line="120" w:lineRule="exact"/>
                              <w:ind w:left="142" w:right="-265"/>
                              <w:jc w:val="center"/>
                              <w:rPr>
                                <w:rFonts w:ascii="Arial" w:hAnsi="Arial"/>
                                <w:sz w:val="12"/>
                              </w:rPr>
                            </w:pPr>
                            <w:r w:rsidRPr="00F227A1">
                              <w:rPr>
                                <w:rFonts w:ascii="Arial" w:hAnsi="Arial"/>
                                <w:sz w:val="12"/>
                              </w:rPr>
                              <w:t>Liczby rodzajów form</w:t>
                            </w:r>
                          </w:p>
                        </w:tc>
                      </w:tr>
                      <w:tr w:rsidR="00E6673E" w:rsidRPr="00F227A1" w:rsidTr="007A23F3">
                        <w:trPr>
                          <w:gridAfter w:val="4"/>
                          <w:wAfter w:w="4103" w:type="dxa"/>
                          <w:trHeight w:hRule="exact" w:val="262"/>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E6673E" w:rsidRPr="00F227A1" w:rsidRDefault="00E6673E">
                            <w:pPr>
                              <w:jc w:val="right"/>
                              <w:rPr>
                                <w:rFonts w:ascii="Arial" w:hAnsi="Arial" w:cs="Arial"/>
                                <w:sz w:val="14"/>
                                <w:szCs w:val="14"/>
                              </w:rPr>
                            </w:pPr>
                          </w:p>
                        </w:tc>
                      </w:tr>
                      <w:tr w:rsidR="00E6673E" w:rsidRPr="00F227A1" w:rsidTr="007A23F3">
                        <w:trPr>
                          <w:gridAfter w:val="4"/>
                          <w:wAfter w:w="4103" w:type="dxa"/>
                          <w:trHeight w:hRule="exact" w:val="220"/>
                        </w:trPr>
                        <w:tc>
                          <w:tcPr>
                            <w:tcW w:w="3691" w:type="dxa"/>
                            <w:tcBorders>
                              <w:right w:val="single" w:sz="12" w:space="0" w:color="auto"/>
                            </w:tcBorders>
                            <w:vAlign w:val="bottom"/>
                          </w:tcPr>
                          <w:p w:rsidR="00E6673E" w:rsidRPr="00F227A1" w:rsidRDefault="00E6673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E6673E" w:rsidRPr="00F227A1" w:rsidRDefault="00E6673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E6673E" w:rsidRPr="00F227A1" w:rsidRDefault="00E6673E">
                            <w:pPr>
                              <w:jc w:val="right"/>
                              <w:rPr>
                                <w:rFonts w:ascii="Arial" w:hAnsi="Arial" w:cs="Arial"/>
                                <w:sz w:val="14"/>
                                <w:szCs w:val="14"/>
                              </w:rPr>
                            </w:pPr>
                          </w:p>
                        </w:tc>
                      </w:tr>
                    </w:tbl>
                    <w:p w:rsidR="00E6673E" w:rsidRPr="00F227A1" w:rsidRDefault="00E6673E"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863</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43</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37</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2</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712</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552</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156</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16</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17</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41</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112</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75</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37</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30</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7E7479"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20</w:t>
                            </w: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20</w:t>
                      </w:r>
                    </w:p>
                    <w:p w:rsidR="00E6673E" w:rsidRDefault="00E6673E"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237</w:t>
                            </w:r>
                          </w:p>
                          <w:p w:rsidR="00E6673E" w:rsidRDefault="00E6673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E6673E" w:rsidRDefault="00E6673E" w:rsidP="0089380A">
                      <w:pPr>
                        <w:jc w:val="right"/>
                        <w:rPr>
                          <w:rFonts w:ascii="Arial" w:hAnsi="Arial" w:cs="Arial"/>
                          <w:color w:val="000000"/>
                          <w:sz w:val="14"/>
                          <w:szCs w:val="14"/>
                        </w:rPr>
                      </w:pPr>
                      <w:r>
                        <w:rPr>
                          <w:rFonts w:ascii="Arial" w:hAnsi="Arial" w:cs="Arial"/>
                          <w:color w:val="000000"/>
                          <w:sz w:val="14"/>
                          <w:szCs w:val="14"/>
                        </w:rPr>
                        <w:t>237</w:t>
                      </w:r>
                    </w:p>
                    <w:p w:rsidR="00E6673E" w:rsidRDefault="00E6673E"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24</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19</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3"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3"/>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271</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50</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175</w:t>
            </w: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46</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161</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41</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120</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76</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36</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35</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11</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200</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125</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22</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21</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31</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98</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71</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73</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66</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43</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24</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2"/>
        <w:gridCol w:w="900"/>
        <w:gridCol w:w="1080"/>
        <w:gridCol w:w="972"/>
        <w:gridCol w:w="1080"/>
        <w:gridCol w:w="1143"/>
        <w:gridCol w:w="1143"/>
        <w:gridCol w:w="1143"/>
        <w:gridCol w:w="1321"/>
        <w:gridCol w:w="1143"/>
        <w:gridCol w:w="1143"/>
        <w:gridCol w:w="1143"/>
        <w:gridCol w:w="1143"/>
        <w:gridCol w:w="12"/>
      </w:tblGrid>
      <w:tr w:rsidR="009C012A" w:rsidRPr="000944DA" w:rsidTr="00D74AF1">
        <w:trPr>
          <w:trHeight w:val="410"/>
        </w:trPr>
        <w:tc>
          <w:tcPr>
            <w:tcW w:w="2383" w:type="dxa"/>
            <w:gridSpan w:val="2"/>
            <w:vMerge w:val="restart"/>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Postanowienia o przyznaniu wynagrodzenia</w:t>
            </w:r>
          </w:p>
          <w:p w:rsidR="009C012A" w:rsidRPr="000944DA" w:rsidRDefault="009C012A" w:rsidP="00D74AF1">
            <w:pPr>
              <w:jc w:val="center"/>
              <w:rPr>
                <w:rFonts w:ascii="Arial" w:hAnsi="Arial" w:cs="Arial"/>
                <w:sz w:val="16"/>
                <w:szCs w:val="16"/>
              </w:rPr>
            </w:pPr>
            <w:r w:rsidRPr="000944DA">
              <w:rPr>
                <w:rFonts w:ascii="Arial" w:hAnsi="Arial" w:cs="Arial"/>
                <w:sz w:val="16"/>
                <w:szCs w:val="16"/>
              </w:rPr>
              <w:t>wg czasu od złożenia rachunku</w:t>
            </w:r>
          </w:p>
        </w:tc>
        <w:tc>
          <w:tcPr>
            <w:tcW w:w="9334" w:type="dxa"/>
            <w:gridSpan w:val="9"/>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eastAsia="Calibri" w:hAnsi="Arial" w:cs="Arial"/>
                <w:sz w:val="16"/>
                <w:szCs w:val="20"/>
                <w:lang w:eastAsia="en-US"/>
              </w:rPr>
              <w:t>Skierowanie rachunku do oddziału finansowego wg czasu od postanowienia o przyznaniu wynagrodzenia</w:t>
            </w:r>
          </w:p>
        </w:tc>
      </w:tr>
      <w:tr w:rsidR="009C012A" w:rsidRPr="000944DA" w:rsidTr="00D74AF1">
        <w:trPr>
          <w:gridAfter w:val="1"/>
          <w:wAfter w:w="12" w:type="dxa"/>
          <w:trHeight w:val="375"/>
        </w:trPr>
        <w:tc>
          <w:tcPr>
            <w:tcW w:w="2383" w:type="dxa"/>
            <w:gridSpan w:val="2"/>
            <w:vMerge/>
            <w:tcBorders>
              <w:bottom w:val="single" w:sz="4" w:space="0" w:color="auto"/>
            </w:tcBorders>
            <w:shd w:val="clear" w:color="auto" w:fill="auto"/>
            <w:vAlign w:val="center"/>
          </w:tcPr>
          <w:p w:rsidR="009C012A" w:rsidRPr="000944DA" w:rsidRDefault="009C012A" w:rsidP="00D74AF1">
            <w:pPr>
              <w:jc w:val="center"/>
              <w:rPr>
                <w:rFonts w:ascii="Arial" w:hAnsi="Arial" w:cs="Arial"/>
                <w:sz w:val="16"/>
                <w:szCs w:val="16"/>
              </w:rPr>
            </w:pP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razem</w:t>
            </w:r>
          </w:p>
          <w:p w:rsidR="009C012A" w:rsidRPr="000944DA" w:rsidRDefault="009C012A" w:rsidP="00D74AF1">
            <w:pPr>
              <w:jc w:val="center"/>
              <w:rPr>
                <w:rFonts w:ascii="Arial" w:hAnsi="Arial" w:cs="Arial"/>
                <w:sz w:val="16"/>
                <w:szCs w:val="16"/>
              </w:rPr>
            </w:pPr>
            <w:r w:rsidRPr="000944DA">
              <w:rPr>
                <w:rFonts w:ascii="Arial" w:hAnsi="Arial" w:cs="Arial"/>
                <w:sz w:val="16"/>
                <w:szCs w:val="16"/>
              </w:rPr>
              <w:t>(kol.2-4)</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do 14 dni</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 14 do 30 dni</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powyżej miesiąca</w:t>
            </w:r>
          </w:p>
        </w:tc>
        <w:tc>
          <w:tcPr>
            <w:tcW w:w="1143" w:type="dxa"/>
            <w:tcBorders>
              <w:bottom w:val="single" w:sz="4" w:space="0" w:color="auto"/>
            </w:tcBorders>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razem</w:t>
            </w:r>
          </w:p>
          <w:p w:rsidR="009C012A" w:rsidRPr="00CA51EF" w:rsidRDefault="009C012A" w:rsidP="00D74AF1">
            <w:pPr>
              <w:jc w:val="center"/>
              <w:rPr>
                <w:rFonts w:ascii="Arial" w:hAnsi="Arial" w:cs="Arial"/>
                <w:sz w:val="16"/>
                <w:szCs w:val="16"/>
              </w:rPr>
            </w:pPr>
            <w:r w:rsidRPr="00CA51EF">
              <w:rPr>
                <w:rFonts w:ascii="Arial" w:hAnsi="Arial" w:cs="Arial"/>
                <w:sz w:val="16"/>
                <w:szCs w:val="16"/>
              </w:rPr>
              <w:t>(kol. 6-8)</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do 14 dni</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pow.14 do 30 dni</w:t>
            </w:r>
          </w:p>
        </w:tc>
        <w:tc>
          <w:tcPr>
            <w:tcW w:w="1321"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razem powyżej miesiąca</w:t>
            </w:r>
          </w:p>
          <w:p w:rsidR="009C012A" w:rsidRPr="00E71163" w:rsidRDefault="009C012A" w:rsidP="00D74AF1">
            <w:pPr>
              <w:jc w:val="center"/>
              <w:rPr>
                <w:rFonts w:ascii="Arial" w:hAnsi="Arial" w:cs="Arial"/>
                <w:sz w:val="16"/>
                <w:szCs w:val="16"/>
              </w:rPr>
            </w:pPr>
            <w:r w:rsidRPr="00E71163">
              <w:rPr>
                <w:rFonts w:ascii="Arial" w:hAnsi="Arial" w:cs="Arial"/>
                <w:sz w:val="16"/>
                <w:szCs w:val="16"/>
              </w:rPr>
              <w:t>(kol. 9-12)</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1 do 2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2 do 3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3 do 6 miesięcy</w:t>
            </w:r>
          </w:p>
        </w:tc>
        <w:tc>
          <w:tcPr>
            <w:tcW w:w="1143" w:type="dxa"/>
            <w:tcBorders>
              <w:bottom w:val="single" w:sz="4" w:space="0" w:color="auto"/>
            </w:tcBorders>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pow. 6 miesięcy</w:t>
            </w:r>
          </w:p>
        </w:tc>
      </w:tr>
      <w:tr w:rsidR="009C012A" w:rsidRPr="000944DA" w:rsidTr="00D74AF1">
        <w:trPr>
          <w:gridAfter w:val="1"/>
          <w:wAfter w:w="12" w:type="dxa"/>
          <w:trHeight w:val="116"/>
        </w:trPr>
        <w:tc>
          <w:tcPr>
            <w:tcW w:w="2383" w:type="dxa"/>
            <w:gridSpan w:val="2"/>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0</w:t>
            </w:r>
          </w:p>
        </w:tc>
        <w:tc>
          <w:tcPr>
            <w:tcW w:w="90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1</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2</w:t>
            </w:r>
          </w:p>
        </w:tc>
        <w:tc>
          <w:tcPr>
            <w:tcW w:w="972"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3</w:t>
            </w:r>
          </w:p>
        </w:tc>
        <w:tc>
          <w:tcPr>
            <w:tcW w:w="1080" w:type="dxa"/>
            <w:shd w:val="clear" w:color="auto" w:fill="auto"/>
            <w:vAlign w:val="center"/>
          </w:tcPr>
          <w:p w:rsidR="009C012A" w:rsidRPr="000944DA" w:rsidRDefault="009C012A" w:rsidP="00D74AF1">
            <w:pPr>
              <w:jc w:val="center"/>
              <w:rPr>
                <w:rFonts w:ascii="Arial" w:hAnsi="Arial" w:cs="Arial"/>
                <w:sz w:val="16"/>
                <w:szCs w:val="16"/>
              </w:rPr>
            </w:pPr>
            <w:r w:rsidRPr="000944DA">
              <w:rPr>
                <w:rFonts w:ascii="Arial" w:hAnsi="Arial" w:cs="Arial"/>
                <w:sz w:val="16"/>
                <w:szCs w:val="16"/>
              </w:rPr>
              <w:t>4</w:t>
            </w:r>
          </w:p>
        </w:tc>
        <w:tc>
          <w:tcPr>
            <w:tcW w:w="1143" w:type="dxa"/>
            <w:shd w:val="clear" w:color="auto" w:fill="auto"/>
            <w:vAlign w:val="center"/>
          </w:tcPr>
          <w:p w:rsidR="009C012A" w:rsidRPr="00CA51EF" w:rsidRDefault="009C012A" w:rsidP="00D74AF1">
            <w:pPr>
              <w:jc w:val="center"/>
              <w:rPr>
                <w:rFonts w:ascii="Arial" w:hAnsi="Arial" w:cs="Arial"/>
                <w:sz w:val="16"/>
                <w:szCs w:val="16"/>
              </w:rPr>
            </w:pPr>
            <w:r w:rsidRPr="00CA51EF">
              <w:rPr>
                <w:rFonts w:ascii="Arial" w:hAnsi="Arial" w:cs="Arial"/>
                <w:sz w:val="16"/>
                <w:szCs w:val="16"/>
              </w:rPr>
              <w:t>5</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6</w:t>
            </w:r>
          </w:p>
        </w:tc>
        <w:tc>
          <w:tcPr>
            <w:tcW w:w="1143"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7</w:t>
            </w:r>
          </w:p>
        </w:tc>
        <w:tc>
          <w:tcPr>
            <w:tcW w:w="1321" w:type="dxa"/>
            <w:shd w:val="clear" w:color="auto" w:fill="auto"/>
            <w:vAlign w:val="center"/>
          </w:tcPr>
          <w:p w:rsidR="009C012A" w:rsidRPr="00E71163" w:rsidRDefault="009C012A" w:rsidP="00D74AF1">
            <w:pPr>
              <w:jc w:val="center"/>
              <w:rPr>
                <w:rFonts w:ascii="Arial" w:hAnsi="Arial" w:cs="Arial"/>
                <w:sz w:val="16"/>
                <w:szCs w:val="16"/>
              </w:rPr>
            </w:pPr>
            <w:r w:rsidRPr="00E71163">
              <w:rPr>
                <w:rFonts w:ascii="Arial" w:hAnsi="Arial" w:cs="Arial"/>
                <w:sz w:val="16"/>
                <w:szCs w:val="16"/>
              </w:rPr>
              <w:t>8</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9</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10</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11</w:t>
            </w:r>
          </w:p>
        </w:tc>
        <w:tc>
          <w:tcPr>
            <w:tcW w:w="1143" w:type="dxa"/>
            <w:shd w:val="clear" w:color="auto" w:fill="auto"/>
          </w:tcPr>
          <w:p w:rsidR="009C012A" w:rsidRPr="00E71163" w:rsidRDefault="009C012A" w:rsidP="00D74AF1">
            <w:pPr>
              <w:jc w:val="center"/>
              <w:rPr>
                <w:rFonts w:ascii="Arial" w:hAnsi="Arial" w:cs="Arial"/>
                <w:sz w:val="16"/>
                <w:szCs w:val="16"/>
              </w:rPr>
            </w:pPr>
            <w:r w:rsidRPr="00E71163">
              <w:rPr>
                <w:rFonts w:ascii="Arial" w:hAnsi="Arial" w:cs="Arial"/>
                <w:sz w:val="16"/>
                <w:szCs w:val="16"/>
              </w:rPr>
              <w:t>12</w:t>
            </w:r>
          </w:p>
        </w:tc>
      </w:tr>
      <w:tr w:rsidR="00E71163" w:rsidRPr="000944DA" w:rsidTr="00D74AF1">
        <w:trPr>
          <w:gridAfter w:val="1"/>
          <w:wAfter w:w="12" w:type="dxa"/>
        </w:trPr>
        <w:tc>
          <w:tcPr>
            <w:tcW w:w="1951" w:type="dxa"/>
            <w:tcBorders>
              <w:right w:val="single" w:sz="12" w:space="0" w:color="auto"/>
            </w:tcBorders>
            <w:shd w:val="clear" w:color="auto" w:fill="auto"/>
            <w:vAlign w:val="center"/>
          </w:tcPr>
          <w:p w:rsidR="00E71163" w:rsidRPr="000944DA" w:rsidRDefault="00E71163" w:rsidP="00E71163">
            <w:pPr>
              <w:rPr>
                <w:rFonts w:ascii="Arial" w:hAnsi="Arial" w:cs="Arial"/>
                <w:sz w:val="16"/>
                <w:szCs w:val="16"/>
              </w:rPr>
            </w:pPr>
            <w:r w:rsidRPr="000944DA">
              <w:rPr>
                <w:rFonts w:ascii="Arial" w:hAnsi="Arial" w:cs="Arial"/>
                <w:sz w:val="16"/>
                <w:szCs w:val="16"/>
              </w:rPr>
              <w:t>Ogółem (w. 02 do 06)</w:t>
            </w:r>
          </w:p>
        </w:tc>
        <w:tc>
          <w:tcPr>
            <w:tcW w:w="432" w:type="dxa"/>
            <w:tcBorders>
              <w:top w:val="single" w:sz="12" w:space="0" w:color="auto"/>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01</w:t>
            </w:r>
          </w:p>
        </w:tc>
        <w:tc>
          <w:tcPr>
            <w:tcW w:w="90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182</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68</w:t>
            </w:r>
          </w:p>
        </w:tc>
        <w:tc>
          <w:tcPr>
            <w:tcW w:w="972"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59</w:t>
            </w:r>
          </w:p>
        </w:tc>
        <w:tc>
          <w:tcPr>
            <w:tcW w:w="1080"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55</w:t>
            </w:r>
          </w:p>
        </w:tc>
        <w:tc>
          <w:tcPr>
            <w:tcW w:w="1143" w:type="dxa"/>
            <w:tcBorders>
              <w:top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190</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90</w:t>
            </w:r>
          </w:p>
        </w:tc>
        <w:tc>
          <w:tcPr>
            <w:tcW w:w="1143" w:type="dxa"/>
            <w:tcBorders>
              <w:top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39</w:t>
            </w:r>
          </w:p>
        </w:tc>
        <w:tc>
          <w:tcPr>
            <w:tcW w:w="1321" w:type="dxa"/>
            <w:tcBorders>
              <w:top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61</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53</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top w:val="single" w:sz="12" w:space="0" w:color="auto"/>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w:t>
            </w:r>
          </w:p>
        </w:tc>
        <w:tc>
          <w:tcPr>
            <w:tcW w:w="1143" w:type="dxa"/>
            <w:tcBorders>
              <w:top w:val="single" w:sz="12" w:space="0" w:color="auto"/>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20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RC</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02</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1143" w:type="dxa"/>
            <w:shd w:val="clear" w:color="auto" w:fill="auto"/>
            <w:vAlign w:val="center"/>
          </w:tcPr>
          <w:p w:rsidR="00E71163" w:rsidRPr="00E71163" w:rsidRDefault="00E71163" w:rsidP="00E71163">
            <w:pPr>
              <w:jc w:val="right"/>
              <w:rPr>
                <w:rFonts w:ascii="Arial" w:hAnsi="Arial" w:cs="Arial"/>
                <w:sz w:val="16"/>
                <w:szCs w:val="16"/>
              </w:rPr>
            </w:pP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73"/>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RNs</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03</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148</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57</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47</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44</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156</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86</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26</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44</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39</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Nsm</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04</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20</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7</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6</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7</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20</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8</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9</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8</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Nkd</w:t>
            </w:r>
          </w:p>
        </w:tc>
        <w:tc>
          <w:tcPr>
            <w:tcW w:w="432" w:type="dxa"/>
            <w:tcBorders>
              <w:left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05</w:t>
            </w:r>
          </w:p>
        </w:tc>
        <w:tc>
          <w:tcPr>
            <w:tcW w:w="90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2</w:t>
            </w:r>
          </w:p>
        </w:tc>
        <w:tc>
          <w:tcPr>
            <w:tcW w:w="972"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5</w:t>
            </w:r>
          </w:p>
        </w:tc>
        <w:tc>
          <w:tcPr>
            <w:tcW w:w="1080"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0944DA" w:rsidRDefault="00E71163" w:rsidP="00E7116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2</w:t>
            </w:r>
          </w:p>
        </w:tc>
        <w:tc>
          <w:tcPr>
            <w:tcW w:w="1321" w:type="dxa"/>
            <w:tcBorders>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5</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r>
              <w:rPr>
                <w:rFonts w:ascii="Arial" w:hAnsi="Arial" w:cs="Arial"/>
                <w:color w:val="000000"/>
                <w:sz w:val="14"/>
                <w:szCs w:val="14"/>
              </w:rPr>
              <w:t>5</w:t>
            </w: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r w:rsidR="00E71163" w:rsidRPr="000944DA" w:rsidTr="00D74AF1">
        <w:trPr>
          <w:gridAfter w:val="1"/>
          <w:wAfter w:w="12" w:type="dxa"/>
          <w:trHeight w:val="155"/>
        </w:trPr>
        <w:tc>
          <w:tcPr>
            <w:tcW w:w="1951" w:type="dxa"/>
            <w:tcBorders>
              <w:right w:val="single" w:sz="12" w:space="0" w:color="auto"/>
            </w:tcBorders>
            <w:shd w:val="clear" w:color="auto" w:fill="auto"/>
          </w:tcPr>
          <w:p w:rsidR="00E71163" w:rsidRPr="000944DA" w:rsidRDefault="00E71163" w:rsidP="00E71163">
            <w:pPr>
              <w:rPr>
                <w:sz w:val="16"/>
                <w:szCs w:val="16"/>
              </w:rPr>
            </w:pPr>
            <w:r w:rsidRPr="000944DA">
              <w:rPr>
                <w:sz w:val="16"/>
                <w:szCs w:val="16"/>
              </w:rPr>
              <w:t>Inne</w:t>
            </w:r>
          </w:p>
        </w:tc>
        <w:tc>
          <w:tcPr>
            <w:tcW w:w="432" w:type="dxa"/>
            <w:tcBorders>
              <w:left w:val="single" w:sz="12" w:space="0" w:color="auto"/>
              <w:bottom w:val="single" w:sz="12" w:space="0" w:color="auto"/>
            </w:tcBorders>
            <w:shd w:val="clear" w:color="auto" w:fill="auto"/>
            <w:vAlign w:val="center"/>
          </w:tcPr>
          <w:p w:rsidR="00E71163" w:rsidRPr="000944DA" w:rsidRDefault="00E71163" w:rsidP="00E71163">
            <w:pPr>
              <w:jc w:val="center"/>
              <w:rPr>
                <w:rFonts w:ascii="Arial" w:hAnsi="Arial" w:cs="Arial"/>
                <w:sz w:val="16"/>
                <w:szCs w:val="16"/>
              </w:rPr>
            </w:pPr>
            <w:r w:rsidRPr="000944DA">
              <w:rPr>
                <w:rFonts w:ascii="Arial" w:hAnsi="Arial" w:cs="Arial"/>
                <w:sz w:val="16"/>
                <w:szCs w:val="16"/>
              </w:rPr>
              <w:t>06</w:t>
            </w:r>
          </w:p>
        </w:tc>
        <w:tc>
          <w:tcPr>
            <w:tcW w:w="90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972"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080"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0944DA"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bottom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321" w:type="dxa"/>
            <w:tcBorders>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4" w:space="0" w:color="auto"/>
            </w:tcBorders>
            <w:shd w:val="clear" w:color="auto" w:fill="auto"/>
            <w:vAlign w:val="center"/>
          </w:tcPr>
          <w:p w:rsidR="00E71163" w:rsidRPr="00E71163" w:rsidRDefault="00E71163" w:rsidP="00E71163">
            <w:pPr>
              <w:jc w:val="right"/>
              <w:rPr>
                <w:rFonts w:ascii="Arial" w:hAnsi="Arial" w:cs="Arial"/>
                <w:sz w:val="16"/>
                <w:szCs w:val="16"/>
              </w:rPr>
            </w:pPr>
          </w:p>
        </w:tc>
        <w:tc>
          <w:tcPr>
            <w:tcW w:w="1143" w:type="dxa"/>
            <w:tcBorders>
              <w:left w:val="single" w:sz="4" w:space="0" w:color="auto"/>
              <w:bottom w:val="single" w:sz="12" w:space="0" w:color="auto"/>
              <w:right w:val="single" w:sz="12" w:space="0" w:color="auto"/>
            </w:tcBorders>
            <w:shd w:val="clear" w:color="auto" w:fill="auto"/>
            <w:vAlign w:val="center"/>
          </w:tcPr>
          <w:p w:rsidR="00E71163" w:rsidRPr="00E71163" w:rsidRDefault="00E71163" w:rsidP="00E71163">
            <w:pPr>
              <w:jc w:val="right"/>
              <w:rPr>
                <w:rFonts w:ascii="Arial" w:hAnsi="Arial" w:cs="Arial"/>
                <w:sz w:val="16"/>
                <w:szCs w:val="16"/>
              </w:rPr>
            </w:pPr>
          </w:p>
        </w:tc>
      </w:tr>
    </w:tbl>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CC5616" w:rsidP="00CE2D0D">
            <w:pPr>
              <w:jc w:val="center"/>
              <w:rPr>
                <w:rStyle w:val="fontstyle34"/>
                <w:rFonts w:ascii="Arial" w:hAnsi="Arial" w:cs="Arial"/>
                <w:i w:val="0"/>
                <w:iCs w:val="0"/>
                <w:color w:val="000000"/>
                <w:sz w:val="14"/>
                <w:szCs w:val="14"/>
              </w:rPr>
            </w:pP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E64DE" w:rsidRPr="00CA51EF" w:rsidTr="00D74AF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bookmarkStart w:id="4"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3E64DE" w:rsidRPr="00CA51EF" w:rsidTr="00D74AF1">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razem</w:t>
            </w:r>
          </w:p>
          <w:p w:rsidR="003E64DE" w:rsidRPr="00CA51EF" w:rsidRDefault="003E64DE" w:rsidP="00D74AF1">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razem powyżej miesiąca</w:t>
            </w:r>
          </w:p>
          <w:p w:rsidR="003E64DE" w:rsidRPr="003E64DE" w:rsidRDefault="003E64DE" w:rsidP="00D74AF1">
            <w:pPr>
              <w:jc w:val="center"/>
              <w:rPr>
                <w:rFonts w:ascii="Arial" w:hAnsi="Arial" w:cs="Arial"/>
                <w:sz w:val="16"/>
                <w:szCs w:val="16"/>
              </w:rPr>
            </w:pPr>
            <w:r w:rsidRPr="003E64D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pow. 6 miesięcy</w:t>
            </w:r>
          </w:p>
        </w:tc>
      </w:tr>
      <w:tr w:rsidR="003E64DE" w:rsidRPr="00CA51EF" w:rsidTr="00D74AF1">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D74AF1">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D74AF1">
            <w:pPr>
              <w:jc w:val="center"/>
              <w:rPr>
                <w:rFonts w:ascii="Arial" w:hAnsi="Arial" w:cs="Arial"/>
                <w:sz w:val="16"/>
                <w:szCs w:val="16"/>
              </w:rPr>
            </w:pPr>
            <w:r w:rsidRPr="003E64D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E64DE" w:rsidRPr="003E64DE" w:rsidRDefault="003E64DE" w:rsidP="00D74AF1">
            <w:pPr>
              <w:jc w:val="center"/>
              <w:rPr>
                <w:rFonts w:ascii="Arial" w:hAnsi="Arial" w:cs="Arial"/>
                <w:sz w:val="16"/>
                <w:szCs w:val="16"/>
              </w:rPr>
            </w:pPr>
            <w:r w:rsidRPr="003E64DE">
              <w:rPr>
                <w:rFonts w:ascii="Arial" w:hAnsi="Arial" w:cs="Arial"/>
                <w:sz w:val="16"/>
                <w:szCs w:val="16"/>
              </w:rPr>
              <w:t>12</w:t>
            </w:r>
          </w:p>
        </w:tc>
      </w:tr>
      <w:tr w:rsidR="003E64DE" w:rsidRPr="00CA51EF" w:rsidTr="00D74AF1">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E64DE" w:rsidRPr="00CA51EF" w:rsidRDefault="003E64DE" w:rsidP="003E64DE">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E64DE" w:rsidRPr="003E64DE" w:rsidRDefault="003E64DE" w:rsidP="003E64DE">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E64DE" w:rsidRPr="003E64DE" w:rsidRDefault="003E64DE" w:rsidP="003E64DE">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E64DE" w:rsidRPr="003E64DE" w:rsidRDefault="003E64DE" w:rsidP="003E64DE">
            <w:pPr>
              <w:jc w:val="right"/>
              <w:rPr>
                <w:rFonts w:ascii="Arial" w:eastAsia="Calibri" w:hAnsi="Arial" w:cs="Arial"/>
                <w:sz w:val="16"/>
                <w:szCs w:val="20"/>
                <w:lang w:eastAsia="en-US"/>
              </w:rPr>
            </w:pPr>
          </w:p>
        </w:tc>
      </w:tr>
      <w:bookmarkEnd w:id="4"/>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64450" w:rsidRDefault="00864450" w:rsidP="00A86938">
      <w:pPr>
        <w:autoSpaceDE w:val="0"/>
        <w:autoSpaceDN w:val="0"/>
        <w:adjustRightInd w:val="0"/>
        <w:rPr>
          <w:rFonts w:ascii="Arial" w:hAnsi="Arial" w:cs="Arial"/>
          <w:b/>
          <w:bCs/>
          <w:sz w:val="28"/>
          <w:szCs w:val="28"/>
        </w:rPr>
      </w:pPr>
    </w:p>
    <w:p w:rsidR="00864450" w:rsidRDefault="007E7479" w:rsidP="00876930">
      <w:pPr>
        <w:autoSpaceDE w:val="0"/>
        <w:autoSpaceDN w:val="0"/>
        <w:adjustRightInd w:val="0"/>
        <w:jc w:val="center"/>
        <w:rPr>
          <w:rFonts w:ascii="Arial" w:hAnsi="Arial" w:cs="Arial"/>
          <w:b/>
          <w:bCs/>
          <w:sz w:val="28"/>
          <w:szCs w:val="28"/>
        </w:rPr>
      </w:pPr>
      <w:r w:rsidRPr="00584231">
        <w:rPr>
          <w:rFonts w:ascii="Arial" w:hAnsi="Arial" w:cs="Arial"/>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5194300</wp:posOffset>
                </wp:positionH>
                <wp:positionV relativeFrom="paragraph">
                  <wp:posOffset>20955</wp:posOffset>
                </wp:positionV>
                <wp:extent cx="4686300" cy="1943100"/>
                <wp:effectExtent l="317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rsidR="00E6673E" w:rsidRPr="0007796B" w:rsidRDefault="00E6673E" w:rsidP="00876930">
                            <w:pPr>
                              <w:spacing w:line="220" w:lineRule="exact"/>
                              <w:rPr>
                                <w:rFonts w:ascii="Arial" w:hAnsi="Arial"/>
                                <w:sz w:val="18"/>
                              </w:rPr>
                            </w:pPr>
                          </w:p>
                          <w:p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E6673E" w:rsidRPr="0007796B" w:rsidRDefault="00E6673E" w:rsidP="00876930"/>
                          <w:p w:rsidR="00E6673E" w:rsidRPr="0007796B" w:rsidRDefault="00E6673E" w:rsidP="00876930">
                            <w:pPr>
                              <w:rPr>
                                <w:rFonts w:ascii="Arial PL" w:hAnsi="Arial PL"/>
                                <w:sz w:val="12"/>
                              </w:rPr>
                            </w:pPr>
                            <w:r w:rsidRPr="0007796B">
                              <w:rPr>
                                <w:rFonts w:ascii="Arial PL" w:hAnsi="Arial PL"/>
                                <w:sz w:val="12"/>
                              </w:rPr>
                              <w:t xml:space="preserve"> .......................................................................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E6673E" w:rsidRPr="0007796B" w:rsidRDefault="00E6673E"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E6673E" w:rsidRPr="0007796B" w:rsidRDefault="00E6673E" w:rsidP="00876930">
                      <w:pPr>
                        <w:spacing w:line="220" w:lineRule="exact"/>
                        <w:rPr>
                          <w:rFonts w:ascii="Arial" w:hAnsi="Arial"/>
                          <w:sz w:val="18"/>
                        </w:rPr>
                      </w:pPr>
                      <w:r w:rsidRPr="0007796B">
                        <w:rPr>
                          <w:rFonts w:ascii="Arial" w:hAnsi="Arial"/>
                          <w:sz w:val="18"/>
                        </w:rPr>
                        <w:t>Wyjaśnienia dotyczące sprawozdania można</w:t>
                      </w:r>
                    </w:p>
                    <w:p w:rsidR="00E6673E" w:rsidRPr="0007796B" w:rsidRDefault="00E6673E" w:rsidP="00876930">
                      <w:pPr>
                        <w:spacing w:line="220" w:lineRule="exact"/>
                        <w:rPr>
                          <w:rFonts w:ascii="Arial" w:hAnsi="Arial"/>
                          <w:sz w:val="18"/>
                        </w:rPr>
                      </w:pPr>
                      <w:r w:rsidRPr="0007796B">
                        <w:rPr>
                          <w:rFonts w:ascii="Arial" w:hAnsi="Arial"/>
                          <w:sz w:val="18"/>
                        </w:rPr>
                        <w:t>uzyskać pod numerem telefonu</w:t>
                      </w:r>
                    </w:p>
                    <w:p w:rsidR="00E6673E" w:rsidRPr="0007796B" w:rsidRDefault="00E6673E" w:rsidP="00876930">
                      <w:pPr>
                        <w:spacing w:line="220" w:lineRule="exact"/>
                        <w:rPr>
                          <w:rFonts w:ascii="Arial" w:hAnsi="Arial"/>
                          <w:sz w:val="18"/>
                        </w:rPr>
                      </w:pPr>
                    </w:p>
                    <w:p w:rsidR="00E6673E" w:rsidRPr="0007796B" w:rsidRDefault="00E6673E" w:rsidP="00876930">
                      <w:pPr>
                        <w:spacing w:line="220" w:lineRule="exact"/>
                        <w:rPr>
                          <w:rFonts w:ascii="Arial" w:hAnsi="Arial"/>
                          <w:sz w:val="18"/>
                        </w:rPr>
                      </w:pPr>
                      <w:r w:rsidRPr="0007796B">
                        <w:t>...........................................</w:t>
                      </w:r>
                      <w:r w:rsidRPr="0007796B">
                        <w:rPr>
                          <w:rFonts w:ascii="Arial PL" w:hAnsi="Arial PL"/>
                          <w:sz w:val="12"/>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p>
                    <w:p w:rsidR="00E6673E" w:rsidRPr="0007796B" w:rsidRDefault="00E6673E" w:rsidP="00876930">
                      <w:pPr>
                        <w:rPr>
                          <w:rFonts w:ascii="Arial PL" w:hAnsi="Arial PL"/>
                          <w:sz w:val="12"/>
                        </w:rPr>
                      </w:pPr>
                      <w:r w:rsidRPr="0007796B">
                        <w:rPr>
                          <w:rFonts w:ascii="Arial PL" w:hAnsi="Arial PL"/>
                          <w:sz w:val="12"/>
                        </w:rPr>
                        <w:t>............................................................................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E6673E" w:rsidRPr="0007796B" w:rsidRDefault="00E6673E" w:rsidP="00876930"/>
                    <w:p w:rsidR="00E6673E" w:rsidRPr="0007796B" w:rsidRDefault="00E6673E" w:rsidP="00876930">
                      <w:pPr>
                        <w:rPr>
                          <w:rFonts w:ascii="Arial PL" w:hAnsi="Arial PL"/>
                          <w:sz w:val="12"/>
                        </w:rPr>
                      </w:pPr>
                      <w:r w:rsidRPr="0007796B">
                        <w:rPr>
                          <w:rFonts w:ascii="Arial PL" w:hAnsi="Arial PL"/>
                          <w:sz w:val="12"/>
                        </w:rPr>
                        <w:t xml:space="preserve"> .......................................................................                       .................................................................................................................</w:t>
                      </w:r>
                    </w:p>
                    <w:p w:rsidR="00E6673E" w:rsidRPr="0007796B" w:rsidRDefault="00E6673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E6673E" w:rsidRPr="00EC0825" w:rsidRDefault="00E6673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E6673E" w:rsidRPr="0007796B" w:rsidRDefault="00E6673E"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B632A8" w:rsidRDefault="00B632A8"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317BE6" w:rsidRPr="00317BE6" w:rsidRDefault="00317BE6" w:rsidP="00317BE6">
      <w:pPr>
        <w:pStyle w:val="Nagwek4"/>
      </w:pPr>
      <w:r w:rsidRPr="00317BE6">
        <w:t>Zagadnienia ogólne</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 .1.</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W kolumnie 17  wykazujemy również ponowne odroczenie publikacji orzeczenia.</w:t>
      </w:r>
    </w:p>
    <w:p w:rsidR="00317BE6" w:rsidRPr="00317BE6" w:rsidRDefault="00317BE6" w:rsidP="00317BE6">
      <w:pPr>
        <w:jc w:val="both"/>
        <w:rPr>
          <w:rFonts w:ascii="Arial" w:hAnsi="Arial" w:cs="Arial"/>
          <w:sz w:val="18"/>
          <w:szCs w:val="18"/>
        </w:rPr>
      </w:pPr>
    </w:p>
    <w:p w:rsidR="00317BE6" w:rsidRPr="00317BE6" w:rsidRDefault="00317BE6" w:rsidP="00317BE6">
      <w:pPr>
        <w:rPr>
          <w:rFonts w:ascii="Arial" w:hAnsi="Arial" w:cs="Arial"/>
          <w:sz w:val="18"/>
          <w:szCs w:val="18"/>
        </w:rPr>
      </w:pPr>
      <w:r w:rsidRPr="00317BE6">
        <w:rPr>
          <w:rFonts w:ascii="Arial" w:hAnsi="Arial" w:cs="Arial"/>
          <w:sz w:val="18"/>
          <w:szCs w:val="18"/>
        </w:rPr>
        <w:t>Dział 1.1.1.1.</w:t>
      </w:r>
    </w:p>
    <w:p w:rsidR="00317BE6" w:rsidRPr="00317BE6" w:rsidRDefault="00317BE6" w:rsidP="00317BE6">
      <w:pPr>
        <w:rPr>
          <w:rFonts w:ascii="Arial" w:hAnsi="Arial" w:cs="Arial"/>
          <w:sz w:val="18"/>
          <w:szCs w:val="18"/>
        </w:rPr>
      </w:pPr>
      <w:r w:rsidRPr="00317BE6">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17BE6" w:rsidRPr="00317BE6" w:rsidRDefault="00317BE6" w:rsidP="00317BE6">
      <w:pPr>
        <w:jc w:val="both"/>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1.1.3.</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Należy wykazywać w momencie umieszczenia, a nie wydania orzeczenia.</w:t>
      </w:r>
    </w:p>
    <w:p w:rsidR="00317BE6" w:rsidRPr="00317BE6" w:rsidRDefault="00317BE6" w:rsidP="00317BE6">
      <w:pPr>
        <w:pStyle w:val="Tekstpodstawowy"/>
        <w:spacing w:line="240" w:lineRule="exact"/>
        <w:jc w:val="both"/>
        <w:rPr>
          <w:sz w:val="18"/>
          <w:szCs w:val="18"/>
        </w:rPr>
      </w:pPr>
    </w:p>
    <w:p w:rsidR="00317BE6" w:rsidRPr="00317BE6" w:rsidRDefault="00317BE6" w:rsidP="00317BE6">
      <w:pPr>
        <w:pStyle w:val="Nagwek5"/>
        <w:rPr>
          <w:b w:val="0"/>
          <w:sz w:val="18"/>
          <w:szCs w:val="18"/>
        </w:rPr>
      </w:pPr>
      <w:r w:rsidRPr="00317BE6">
        <w:rPr>
          <w:b w:val="0"/>
          <w:sz w:val="18"/>
          <w:szCs w:val="18"/>
        </w:rPr>
        <w:t xml:space="preserve">Dział 1.1.7.a </w:t>
      </w:r>
    </w:p>
    <w:p w:rsidR="00317BE6" w:rsidRPr="00317BE6" w:rsidRDefault="00317BE6" w:rsidP="00317BE6">
      <w:pPr>
        <w:pStyle w:val="Tekstpodstawowy"/>
        <w:rPr>
          <w:sz w:val="18"/>
          <w:szCs w:val="18"/>
        </w:rPr>
      </w:pPr>
      <w:r w:rsidRPr="00317BE6">
        <w:rPr>
          <w:sz w:val="18"/>
          <w:szCs w:val="18"/>
        </w:rPr>
        <w:t>W kolumnach od 1 do 13 wykazuje się ewidencję osób, a w kolumnie 14 wykazuje się wykonywane środki w tym zawieszone.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 xml:space="preserve">Dział   1.1.8.  </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Filie ośrodków kuratorskich wykazuje się tak, jak odrębny ośrodek.</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1.1.9.  </w:t>
      </w:r>
    </w:p>
    <w:p w:rsidR="00317BE6" w:rsidRPr="00317BE6" w:rsidRDefault="00317BE6" w:rsidP="00317BE6">
      <w:pPr>
        <w:pStyle w:val="Tekstpodstawowy"/>
        <w:rPr>
          <w:sz w:val="18"/>
          <w:szCs w:val="18"/>
        </w:rPr>
      </w:pPr>
      <w:r w:rsidRPr="00317BE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17BE6" w:rsidRPr="00317BE6" w:rsidRDefault="00317BE6" w:rsidP="00317BE6">
      <w:pPr>
        <w:pStyle w:val="Tekstpodstawowy"/>
        <w:rPr>
          <w:sz w:val="18"/>
          <w:szCs w:val="18"/>
        </w:rPr>
      </w:pPr>
      <w:r w:rsidRPr="00317BE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17BE6" w:rsidRPr="00317BE6" w:rsidRDefault="00317BE6" w:rsidP="00317BE6">
      <w:pPr>
        <w:pStyle w:val="Tekstpodstawowy"/>
        <w:rPr>
          <w:sz w:val="18"/>
          <w:szCs w:val="18"/>
        </w:rPr>
      </w:pPr>
      <w:r w:rsidRPr="00317BE6">
        <w:rPr>
          <w:sz w:val="18"/>
          <w:szCs w:val="18"/>
        </w:rPr>
        <w:t>Posiedzenia podczas których dokonywane są czynności z udziałem nieletnich (spotkania takie służą z jednej strony dyscyplinowaniu nieletnich, ale i udzielaniu im wsparcia) powinny być wykazywane w kolumnie „5”.</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1.1.10.</w:t>
      </w:r>
    </w:p>
    <w:p w:rsidR="00317BE6" w:rsidRPr="00317BE6" w:rsidRDefault="00317BE6" w:rsidP="00317BE6">
      <w:pPr>
        <w:pStyle w:val="Tekstpodstawowy"/>
        <w:rPr>
          <w:sz w:val="18"/>
          <w:szCs w:val="18"/>
        </w:rPr>
      </w:pPr>
      <w:r w:rsidRPr="00317BE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317BE6">
        <w:rPr>
          <w:b/>
          <w:sz w:val="18"/>
          <w:szCs w:val="18"/>
        </w:rPr>
        <w:t xml:space="preserve">przypadku , gdy sąd I instancji oddalił wniosek o ustanowienie pełnomocnika </w:t>
      </w:r>
      <w:r w:rsidRPr="00317BE6">
        <w:rPr>
          <w:sz w:val="18"/>
          <w:szCs w:val="18"/>
        </w:rPr>
        <w:t>/ obrońcy</w:t>
      </w:r>
      <w:r w:rsidRPr="00317BE6">
        <w:rPr>
          <w:b/>
          <w:sz w:val="18"/>
          <w:szCs w:val="18"/>
        </w:rPr>
        <w:t xml:space="preserve">, a sąd II instancji zmienił to orzeczenie i wniosek uwzględnił,  to taki pełnomocnik </w:t>
      </w:r>
      <w:r w:rsidRPr="00317BE6">
        <w:rPr>
          <w:sz w:val="18"/>
          <w:szCs w:val="18"/>
        </w:rPr>
        <w:t xml:space="preserve">/ obrońca </w:t>
      </w:r>
      <w:r w:rsidRPr="00317BE6">
        <w:rPr>
          <w:b/>
          <w:sz w:val="18"/>
          <w:szCs w:val="18"/>
        </w:rPr>
        <w:t>jest  wykazywany przez sąd I instancji</w:t>
      </w:r>
      <w:r w:rsidRPr="00317BE6">
        <w:rPr>
          <w:sz w:val="18"/>
          <w:szCs w:val="18"/>
        </w:rPr>
        <w:t xml:space="preserve">, </w:t>
      </w:r>
      <w:r w:rsidRPr="00317BE6">
        <w:rPr>
          <w:b/>
          <w:sz w:val="18"/>
          <w:szCs w:val="18"/>
        </w:rPr>
        <w:t xml:space="preserve">gdyż sąd II instancji dokonał jedynie zmiany orzeczenia sadu pierwszej instancji (a nie faktycznego wyznaczenia pełnomocnika </w:t>
      </w:r>
      <w:r w:rsidRPr="00317BE6">
        <w:rPr>
          <w:sz w:val="18"/>
          <w:szCs w:val="18"/>
        </w:rPr>
        <w:t>/ obrońcy</w:t>
      </w:r>
      <w:r w:rsidRPr="00317BE6">
        <w:rPr>
          <w:b/>
          <w:sz w:val="18"/>
          <w:szCs w:val="18"/>
        </w:rPr>
        <w:t>)</w:t>
      </w:r>
      <w:r w:rsidRPr="00317BE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1.2.a.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20 wszystkie przerejestrowania do jakich ewentualnie doszło w wyniku wprowadzenia systemu wspólnego wpływu spraw na pion (§ 77 ust 2 Regulaminu).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sz w:val="18"/>
          <w:szCs w:val="18"/>
        </w:rPr>
        <w:t xml:space="preserve">W przypadku, gdy sprawy ze zniesionego wydziału przejmuje inny wydział </w:t>
      </w:r>
      <w:r w:rsidRPr="00317BE6">
        <w:rPr>
          <w:rFonts w:ascii="Arial" w:hAnsi="Arial" w:cs="Arial"/>
          <w:sz w:val="18"/>
          <w:szCs w:val="18"/>
          <w:u w:val="single"/>
        </w:rPr>
        <w:t>w ramach tego samego sądu</w:t>
      </w:r>
      <w:r w:rsidRPr="00317BE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17BE6">
        <w:rPr>
          <w:rFonts w:ascii="Arial" w:hAnsi="Arial" w:cs="Arial"/>
          <w:sz w:val="18"/>
          <w:szCs w:val="18"/>
          <w:u w:val="single"/>
        </w:rPr>
        <w:t>do innego sądu</w:t>
      </w:r>
      <w:r w:rsidRPr="00317BE6">
        <w:rPr>
          <w:rFonts w:ascii="Arial" w:hAnsi="Arial" w:cs="Arial"/>
          <w:sz w:val="18"/>
          <w:szCs w:val="18"/>
        </w:rPr>
        <w:t>, wówczas w sądzie przejmującym sprawy te należy wykazać w wierszu „w związku ze zmianą obszaru właściwości miejscowej sądu (ów)”.</w:t>
      </w:r>
      <w:r w:rsidRPr="00317BE6">
        <w:rPr>
          <w:rFonts w:ascii="Arial" w:hAnsi="Arial" w:cs="Arial"/>
          <w:bCs/>
          <w:sz w:val="18"/>
          <w:szCs w:val="18"/>
        </w:rPr>
        <w:t xml:space="preserve">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 xml:space="preserve">Dział 1.2.b. </w:t>
      </w: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317BE6">
        <w:rPr>
          <w:rFonts w:ascii="Arial" w:hAnsi="Arial" w:cs="Arial"/>
          <w:b/>
          <w:sz w:val="18"/>
          <w:szCs w:val="18"/>
        </w:rPr>
        <w:t>formalne załatwienia</w:t>
      </w:r>
      <w:r w:rsidRPr="00317BE6">
        <w:rPr>
          <w:rFonts w:ascii="Arial" w:hAnsi="Arial" w:cs="Arial"/>
          <w:sz w:val="18"/>
          <w:szCs w:val="18"/>
        </w:rPr>
        <w:t xml:space="preserve"> (skutkujące zakreśleniem), </w:t>
      </w:r>
      <w:r w:rsidRPr="00317BE6">
        <w:rPr>
          <w:rFonts w:ascii="Arial" w:hAnsi="Arial" w:cs="Arial"/>
          <w:b/>
          <w:sz w:val="18"/>
          <w:szCs w:val="18"/>
        </w:rPr>
        <w:t>w tym odrzucenia wniosku/pozwu/skargi</w:t>
      </w:r>
      <w:r w:rsidRPr="00317BE6">
        <w:rPr>
          <w:rFonts w:ascii="Arial" w:hAnsi="Arial" w:cs="Arial"/>
          <w:sz w:val="18"/>
          <w:szCs w:val="18"/>
        </w:rPr>
        <w:t xml:space="preserve">, które nie są wymienione w wierszach 03-21, a w wierszu 23 wykazujemy wszystkie inne </w:t>
      </w:r>
      <w:r w:rsidRPr="00317BE6">
        <w:rPr>
          <w:rFonts w:ascii="Arial" w:hAnsi="Arial" w:cs="Arial"/>
          <w:b/>
          <w:sz w:val="18"/>
          <w:szCs w:val="18"/>
        </w:rPr>
        <w:t>merytoryczne</w:t>
      </w:r>
      <w:r w:rsidRPr="00317BE6">
        <w:rPr>
          <w:rFonts w:ascii="Arial" w:hAnsi="Arial" w:cs="Arial"/>
          <w:sz w:val="18"/>
          <w:szCs w:val="18"/>
        </w:rPr>
        <w:t xml:space="preserve"> </w:t>
      </w:r>
      <w:r w:rsidRPr="00317BE6">
        <w:rPr>
          <w:rFonts w:ascii="Arial" w:hAnsi="Arial" w:cs="Arial"/>
          <w:b/>
          <w:sz w:val="18"/>
          <w:szCs w:val="18"/>
        </w:rPr>
        <w:t>załatwienia</w:t>
      </w:r>
      <w:r w:rsidRPr="00317BE6">
        <w:rPr>
          <w:rFonts w:ascii="Arial" w:hAnsi="Arial" w:cs="Arial"/>
          <w:sz w:val="18"/>
          <w:szCs w:val="18"/>
        </w:rPr>
        <w:t xml:space="preserve"> nie wymienione w wierszu 02 (suma wierszy 03-22).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 xml:space="preserve">Podobnie wykazujemy w wierszach 21 wszystkie załatwienia do jakich ewentualnie doszło w wyniku wprowadzenia systemu wspólnego wpływu spraw na pion (§ 77 ust 2 Regulaminu).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1.2.1.</w:t>
      </w:r>
    </w:p>
    <w:p w:rsidR="00317BE6" w:rsidRPr="00317BE6" w:rsidRDefault="00317BE6" w:rsidP="00317BE6">
      <w:pPr>
        <w:pStyle w:val="Tekstpodstawowy"/>
        <w:rPr>
          <w:b/>
          <w:sz w:val="18"/>
          <w:szCs w:val="18"/>
        </w:rPr>
      </w:pPr>
      <w:r w:rsidRPr="00317BE6">
        <w:rPr>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17BE6">
        <w:rPr>
          <w:bCs/>
          <w:sz w:val="18"/>
          <w:szCs w:val="18"/>
          <w:u w:val="single"/>
        </w:rPr>
        <w:t>wszystkich</w:t>
      </w:r>
      <w:r w:rsidRPr="00317BE6">
        <w:rPr>
          <w:bCs/>
          <w:sz w:val="18"/>
          <w:szCs w:val="18"/>
        </w:rPr>
        <w:t xml:space="preserve"> spraw wyznaczonych na sesje (rozprawy i posiedzenia jawne) oraz spraw wyznaczonych na posiedzenia niejawne, w których wydane zostało orzeczenie lub zarządzenie </w:t>
      </w:r>
      <w:r w:rsidRPr="00317BE6">
        <w:rPr>
          <w:bCs/>
          <w:sz w:val="18"/>
          <w:szCs w:val="18"/>
          <w:u w:val="single"/>
        </w:rPr>
        <w:t>powodujące zakreślenie</w:t>
      </w:r>
      <w:r w:rsidRPr="00317BE6">
        <w:rPr>
          <w:bCs/>
          <w:sz w:val="18"/>
          <w:szCs w:val="18"/>
        </w:rPr>
        <w:t xml:space="preserve"> w repertorium/wykazie w danym okresie statystycznym. Nie wykazujemy wokand i spraw z posiedzeń przygotowawczych. Wykazuje się sprawy, choćby były wyznaczone więcej niż raz w danym okresie statystycznym. </w:t>
      </w:r>
      <w:r w:rsidRPr="00317BE6">
        <w:rPr>
          <w:sz w:val="18"/>
          <w:szCs w:val="18"/>
        </w:rPr>
        <w:t xml:space="preserve">Przykładowo wyznaczenie sprawy RC na 4 terminach rozpraw w skali danego okresu statystycznego oznacza, iż należy wykazać 4 razy wyznaczenie tej sprawy. </w:t>
      </w:r>
      <w:r w:rsidRPr="00317BE6">
        <w:rPr>
          <w:b/>
          <w:sz w:val="18"/>
          <w:szCs w:val="18"/>
        </w:rPr>
        <w:t>Nadto wykazuje się jedynie te wyznaczenia spraw, które wiążą się z merytorycznym ich rozpoznaniem, a nie z kwestiami incydentalnymi w danego rodzaju sprawie.</w:t>
      </w:r>
      <w:r w:rsidRPr="00317BE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317BE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bCs/>
          <w:sz w:val="18"/>
          <w:szCs w:val="18"/>
          <w:u w:val="single"/>
        </w:rPr>
      </w:pP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1.2.2.</w:t>
      </w:r>
    </w:p>
    <w:p w:rsidR="00317BE6" w:rsidRPr="00317BE6" w:rsidRDefault="00317BE6" w:rsidP="00317BE6">
      <w:pPr>
        <w:pStyle w:val="Tekstpodstawowy"/>
        <w:rPr>
          <w:b/>
          <w:sz w:val="18"/>
          <w:szCs w:val="18"/>
        </w:rPr>
      </w:pPr>
      <w:r w:rsidRPr="00317BE6">
        <w:rPr>
          <w:sz w:val="18"/>
          <w:szCs w:val="18"/>
        </w:rPr>
        <w:t xml:space="preserve">Liczbę załatwionych spraw ustala się przez wykazanie wszystkich spraw załatwionych w danym okresie statystycznym w rozbiciu na załatwienia dokonane przez określone grupy sędziów. W dziale tym liczba sesji (rozprawy i posiedzenia </w:t>
      </w:r>
      <w:r w:rsidRPr="00317BE6">
        <w:rPr>
          <w:bCs/>
          <w:sz w:val="18"/>
          <w:szCs w:val="18"/>
        </w:rPr>
        <w:t>jawne</w:t>
      </w:r>
      <w:r w:rsidRPr="00317BE6">
        <w:rPr>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17BE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17BE6" w:rsidRPr="00317BE6" w:rsidRDefault="00317BE6" w:rsidP="00317BE6">
      <w:pPr>
        <w:ind w:firstLine="708"/>
        <w:rPr>
          <w:rFonts w:ascii="Arial" w:hAnsi="Arial" w:cs="Arial"/>
          <w:sz w:val="18"/>
          <w:szCs w:val="18"/>
        </w:rPr>
      </w:pPr>
      <w:r w:rsidRPr="00317BE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17BE6" w:rsidRPr="00317BE6" w:rsidRDefault="00317BE6" w:rsidP="00317BE6">
      <w:pPr>
        <w:ind w:firstLine="708"/>
        <w:jc w:val="both"/>
        <w:rPr>
          <w:rFonts w:ascii="Arial" w:hAnsi="Arial" w:cs="Arial"/>
          <w:sz w:val="18"/>
          <w:szCs w:val="18"/>
        </w:rPr>
      </w:pPr>
      <w:r w:rsidRPr="00317BE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17BE6" w:rsidRPr="00317BE6" w:rsidRDefault="00317BE6" w:rsidP="00317BE6">
      <w:pPr>
        <w:autoSpaceDE w:val="0"/>
        <w:autoSpaceDN w:val="0"/>
        <w:adjustRightInd w:val="0"/>
        <w:ind w:firstLine="708"/>
        <w:jc w:val="both"/>
        <w:rPr>
          <w:rFonts w:ascii="Arial" w:hAnsi="Arial" w:cs="Arial"/>
          <w:b/>
          <w:sz w:val="18"/>
          <w:szCs w:val="18"/>
          <w:u w:val="single"/>
        </w:rPr>
      </w:pPr>
      <w:r w:rsidRPr="00317BE6">
        <w:rPr>
          <w:rFonts w:ascii="Arial" w:hAnsi="Arial" w:cs="Arial"/>
          <w:b/>
          <w:bCs/>
          <w:sz w:val="18"/>
          <w:szCs w:val="18"/>
          <w:u w:val="single"/>
        </w:rPr>
        <w:t xml:space="preserve">Dane dotyczące działu limitów i obsad wykazywane są na dotychczasowych zasadach. </w:t>
      </w:r>
    </w:p>
    <w:p w:rsidR="00317BE6" w:rsidRPr="00317BE6" w:rsidRDefault="00317BE6" w:rsidP="00317BE6">
      <w:pPr>
        <w:autoSpaceDE w:val="0"/>
        <w:autoSpaceDN w:val="0"/>
        <w:adjustRightInd w:val="0"/>
        <w:ind w:firstLine="708"/>
        <w:jc w:val="both"/>
        <w:rPr>
          <w:rFonts w:ascii="Arial" w:hAnsi="Arial" w:cs="Arial"/>
          <w:bCs/>
          <w:sz w:val="14"/>
          <w:szCs w:val="18"/>
        </w:rPr>
      </w:pPr>
      <w:r w:rsidRPr="00317BE6">
        <w:rPr>
          <w:rFonts w:ascii="Arial" w:hAnsi="Arial" w:cs="Arial"/>
          <w:bCs/>
          <w:sz w:val="18"/>
          <w:szCs w:val="18"/>
        </w:rPr>
        <w:t>Prezesa sądu i wiceprezesów wykazujemy w kolumnach dotyczących sędziów funkcyjnych choćby orzekali w kilku pionach.</w:t>
      </w:r>
      <w:r w:rsidRPr="00317BE6">
        <w:rPr>
          <w:rFonts w:ascii="Arial" w:hAnsi="Arial" w:cs="Arial"/>
          <w:bCs/>
          <w:sz w:val="14"/>
          <w:szCs w:val="18"/>
        </w:rPr>
        <w:t xml:space="preserve"> </w:t>
      </w:r>
    </w:p>
    <w:p w:rsidR="00317BE6" w:rsidRPr="00317BE6" w:rsidRDefault="00317BE6" w:rsidP="00317BE6">
      <w:pPr>
        <w:autoSpaceDE w:val="0"/>
        <w:autoSpaceDN w:val="0"/>
        <w:adjustRightInd w:val="0"/>
        <w:ind w:firstLine="708"/>
        <w:jc w:val="both"/>
        <w:rPr>
          <w:rFonts w:ascii="Arial" w:hAnsi="Arial" w:cs="Arial"/>
          <w:strike/>
          <w:sz w:val="18"/>
          <w:szCs w:val="18"/>
        </w:rPr>
      </w:pPr>
      <w:r w:rsidRPr="00317BE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317BE6" w:rsidRPr="00317BE6" w:rsidRDefault="00317BE6" w:rsidP="00317BE6">
      <w:pPr>
        <w:autoSpaceDE w:val="0"/>
        <w:autoSpaceDN w:val="0"/>
        <w:adjustRightInd w:val="0"/>
        <w:jc w:val="both"/>
        <w:rPr>
          <w:rFonts w:ascii="Arial" w:hAnsi="Arial" w:cs="Arial"/>
          <w:bCs/>
          <w:sz w:val="18"/>
          <w:szCs w:val="18"/>
        </w:rPr>
      </w:pPr>
    </w:p>
    <w:p w:rsidR="00317BE6" w:rsidRPr="00317BE6" w:rsidRDefault="00317BE6" w:rsidP="00317BE6">
      <w:pPr>
        <w:autoSpaceDE w:val="0"/>
        <w:autoSpaceDN w:val="0"/>
        <w:adjustRightInd w:val="0"/>
        <w:jc w:val="both"/>
        <w:rPr>
          <w:rFonts w:ascii="Arial" w:hAnsi="Arial" w:cs="Arial"/>
          <w:sz w:val="18"/>
          <w:szCs w:val="18"/>
        </w:rPr>
      </w:pPr>
      <w:r w:rsidRPr="00317BE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1.4.1.</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W kolumnach 3, 5, 7, 9 wykazuje się uzasadnienia sporządzone we wskazanych w nich terminach, które przypadają </w:t>
      </w:r>
      <w:r w:rsidRPr="00317BE6">
        <w:rPr>
          <w:rFonts w:ascii="Arial" w:hAnsi="Arial" w:cs="Arial"/>
          <w:b/>
          <w:bCs/>
          <w:sz w:val="18"/>
          <w:szCs w:val="18"/>
          <w:u w:val="single"/>
        </w:rPr>
        <w:t>po terminie ustawowym</w:t>
      </w:r>
      <w:r w:rsidRPr="00317BE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17BE6">
        <w:rPr>
          <w:rFonts w:ascii="Arial" w:hAnsi="Arial" w:cs="Arial"/>
          <w:b/>
          <w:bCs/>
          <w:sz w:val="18"/>
          <w:szCs w:val="18"/>
          <w:u w:val="single"/>
        </w:rPr>
        <w:t>nadto</w:t>
      </w:r>
      <w:r w:rsidRPr="00317BE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17BE6" w:rsidRPr="00317BE6" w:rsidRDefault="00317BE6" w:rsidP="00317BE6">
      <w:pPr>
        <w:rPr>
          <w:rFonts w:ascii="Arial" w:hAnsi="Arial" w:cs="Arial"/>
          <w:bCs/>
          <w:sz w:val="18"/>
          <w:szCs w:val="18"/>
        </w:rPr>
      </w:pPr>
      <w:r w:rsidRPr="00317BE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331</w:t>
      </w:r>
      <w:r w:rsidRPr="00317BE6">
        <w:rPr>
          <w:rFonts w:ascii="Arial" w:hAnsi="Arial" w:cs="Arial"/>
          <w:bCs/>
          <w:sz w:val="18"/>
          <w:szCs w:val="18"/>
          <w:vertAlign w:val="superscript"/>
        </w:rPr>
        <w:t xml:space="preserve">1 </w:t>
      </w:r>
      <w:r w:rsidRPr="00317BE6">
        <w:rPr>
          <w:rFonts w:ascii="Arial" w:hAnsi="Arial" w:cs="Arial"/>
          <w:bCs/>
          <w:sz w:val="18"/>
          <w:szCs w:val="18"/>
        </w:rPr>
        <w:t>kpc..</w:t>
      </w:r>
    </w:p>
    <w:p w:rsidR="00317BE6" w:rsidRPr="00317BE6" w:rsidRDefault="00317BE6" w:rsidP="00317BE6">
      <w:pPr>
        <w:pStyle w:val="Tekstpodstawowy"/>
        <w:rPr>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w:t>
      </w:r>
    </w:p>
    <w:p w:rsidR="00317BE6" w:rsidRPr="00317BE6" w:rsidRDefault="00317BE6" w:rsidP="00317BE6">
      <w:pPr>
        <w:jc w:val="both"/>
        <w:rPr>
          <w:rFonts w:ascii="Arial" w:hAnsi="Arial" w:cs="Arial"/>
          <w:sz w:val="18"/>
          <w:szCs w:val="18"/>
        </w:rPr>
      </w:pPr>
      <w:r w:rsidRPr="00317BE6">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 xml:space="preserve">Dział 2.1.1.1. </w:t>
      </w:r>
    </w:p>
    <w:p w:rsidR="00317BE6" w:rsidRPr="00317BE6" w:rsidRDefault="00317BE6" w:rsidP="00317BE6">
      <w:pPr>
        <w:jc w:val="both"/>
        <w:rPr>
          <w:rFonts w:ascii="Arial" w:hAnsi="Arial" w:cs="Arial"/>
          <w:bCs/>
          <w:sz w:val="18"/>
          <w:szCs w:val="18"/>
        </w:rPr>
      </w:pPr>
      <w:r w:rsidRPr="00317BE6">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w:t>
      </w:r>
      <w:r w:rsidRPr="00317BE6">
        <w:rPr>
          <w:rFonts w:ascii="Arial" w:hAnsi="Arial" w:cs="Arial"/>
          <w:sz w:val="18"/>
          <w:szCs w:val="18"/>
          <w:vertAlign w:val="superscript"/>
        </w:rPr>
        <w:t>10</w:t>
      </w:r>
      <w:r w:rsidRPr="00317BE6">
        <w:rPr>
          <w:rFonts w:ascii="Arial" w:hAnsi="Arial" w:cs="Arial"/>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2.1.1.a.</w:t>
      </w:r>
    </w:p>
    <w:p w:rsidR="00317BE6" w:rsidRPr="00317BE6" w:rsidRDefault="00317BE6" w:rsidP="00317BE6">
      <w:pPr>
        <w:shd w:val="clear" w:color="auto" w:fill="FFFFFF"/>
        <w:rPr>
          <w:rFonts w:ascii="Arial" w:hAnsi="Arial" w:cs="Arial"/>
          <w:b/>
          <w:bCs/>
          <w:sz w:val="18"/>
          <w:szCs w:val="18"/>
        </w:rPr>
      </w:pPr>
      <w:r w:rsidRPr="00317BE6">
        <w:rPr>
          <w:rFonts w:ascii="Arial" w:hAnsi="Arial" w:cs="Arial"/>
          <w:sz w:val="18"/>
          <w:szCs w:val="18"/>
        </w:rPr>
        <w:t xml:space="preserve">Dział ten dotyczy wszystkich spraw zakreślonych w wyniku zawieszenia postępowania i dotyczy spraw zawieszonych niezależnie od daty zawieszenia (a </w:t>
      </w:r>
      <w:r w:rsidRPr="00317BE6">
        <w:rPr>
          <w:rFonts w:ascii="Arial" w:hAnsi="Arial" w:cs="Arial"/>
          <w:b/>
          <w:bCs/>
          <w:sz w:val="18"/>
          <w:szCs w:val="18"/>
        </w:rPr>
        <w:t xml:space="preserve">więc dotyczy okresów sprzed nowelizacji kpc dokonanej w dniu 5 lutego 2005 r. , jak i po nowelizacji). </w:t>
      </w:r>
      <w:r w:rsidRPr="00317BE6">
        <w:rPr>
          <w:rFonts w:ascii="Arial" w:hAnsi="Arial" w:cs="Arial"/>
          <w:sz w:val="18"/>
          <w:szCs w:val="18"/>
        </w:rPr>
        <w:t xml:space="preserve">Okres zawieszenia liczymy od daty wpływu sprawy.  </w:t>
      </w:r>
      <w:r w:rsidRPr="00317BE6">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17BE6">
        <w:rPr>
          <w:rFonts w:ascii="Arial" w:hAnsi="Arial" w:cs="Arial"/>
          <w:sz w:val="18"/>
          <w:szCs w:val="18"/>
        </w:rPr>
        <w:t xml:space="preserve"> Sprawy zawieszone, które zostały umorzone (np. wobec upływu czasu na podstawie art. 182 § 1 kpc) powinny zostać wykazane , jako zakończone w dziale ewidencyjnym, </w:t>
      </w:r>
      <w:r w:rsidRPr="00317BE6">
        <w:rPr>
          <w:rFonts w:ascii="Arial" w:hAnsi="Arial" w:cs="Arial"/>
          <w:b/>
          <w:bCs/>
          <w:sz w:val="18"/>
          <w:szCs w:val="18"/>
        </w:rPr>
        <w:t xml:space="preserve">o ile wcześniej nie zostały zakreślone i wykazane w kolumnie „ inne załatwienia”. </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2.1.1.a.1.</w:t>
      </w:r>
    </w:p>
    <w:p w:rsidR="00317BE6" w:rsidRPr="00317BE6" w:rsidRDefault="00317BE6" w:rsidP="00317BE6">
      <w:pPr>
        <w:rPr>
          <w:rFonts w:ascii="Arial" w:hAnsi="Arial" w:cs="Arial"/>
          <w:bCs/>
          <w:sz w:val="18"/>
          <w:szCs w:val="18"/>
        </w:rPr>
      </w:pPr>
      <w:r w:rsidRPr="00317BE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widowControl w:val="0"/>
        <w:spacing w:before="80"/>
        <w:jc w:val="both"/>
        <w:outlineLvl w:val="0"/>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 xml:space="preserve">Dział 2.1.2.1.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zawieszone zakreślone </w:t>
      </w:r>
      <w:r w:rsidRPr="00317BE6">
        <w:rPr>
          <w:rFonts w:ascii="Arial" w:hAnsi="Arial" w:cs="Arial"/>
          <w:sz w:val="18"/>
          <w:szCs w:val="18"/>
        </w:rPr>
        <w:t xml:space="preserve">z czasem </w:t>
      </w:r>
      <w:r w:rsidRPr="00317BE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jc w:val="both"/>
        <w:rPr>
          <w:rFonts w:ascii="Arial" w:hAnsi="Arial" w:cs="Arial"/>
          <w:bCs/>
          <w:sz w:val="18"/>
          <w:szCs w:val="18"/>
        </w:rPr>
      </w:pPr>
    </w:p>
    <w:p w:rsidR="00317BE6" w:rsidRPr="00317BE6" w:rsidRDefault="00317BE6" w:rsidP="00317BE6">
      <w:pPr>
        <w:widowControl w:val="0"/>
        <w:spacing w:before="80"/>
        <w:jc w:val="both"/>
        <w:outlineLvl w:val="0"/>
        <w:rPr>
          <w:rFonts w:ascii="Arial" w:hAnsi="Arial" w:cs="Arial"/>
          <w:bCs/>
          <w:sz w:val="18"/>
          <w:szCs w:val="18"/>
        </w:rPr>
      </w:pPr>
      <w:r w:rsidRPr="00317BE6">
        <w:rPr>
          <w:rFonts w:ascii="Arial" w:hAnsi="Arial" w:cs="Arial"/>
          <w:bCs/>
          <w:sz w:val="18"/>
          <w:szCs w:val="18"/>
        </w:rPr>
        <w:t>Dział 2.2.</w:t>
      </w: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W wierszach 01 - 05 należy wykazać wszystkie sprawy „RC, RNs, Nsm”, „Nkd RCz”, które zakończyły się prawomocnie w I instancji. Wykazywane sprawy obejmują także te</w:t>
      </w:r>
      <w:r w:rsidRPr="00317BE6">
        <w:rPr>
          <w:rFonts w:ascii="Arial" w:hAnsi="Arial" w:cs="Arial"/>
          <w:sz w:val="18"/>
          <w:szCs w:val="18"/>
        </w:rPr>
        <w:t xml:space="preserve">, w których wydano prawomocne orzeczenie w danym okresie sprawozdawczym w wyniku podjęcia zawieszonego postępowania. </w:t>
      </w:r>
      <w:r w:rsidRPr="00317BE6">
        <w:rPr>
          <w:rFonts w:ascii="Arial" w:hAnsi="Arial" w:cs="Arial"/>
          <w:bCs/>
          <w:sz w:val="18"/>
          <w:szCs w:val="18"/>
        </w:rPr>
        <w:t xml:space="preserve">Okres we wszystkich sprawach liczy się od </w:t>
      </w:r>
      <w:r w:rsidRPr="00317BE6">
        <w:rPr>
          <w:rFonts w:ascii="Arial" w:hAnsi="Arial" w:cs="Arial"/>
          <w:sz w:val="18"/>
          <w:szCs w:val="18"/>
        </w:rPr>
        <w:t xml:space="preserve">daty pierwszej rejestracji w sądzie i obejmuje także okres, w którym postępowanie w sprawie było zawieszone. </w:t>
      </w:r>
    </w:p>
    <w:p w:rsidR="00317BE6" w:rsidRPr="00317BE6" w:rsidRDefault="00317BE6" w:rsidP="00317BE6">
      <w:pPr>
        <w:rPr>
          <w:rFonts w:ascii="Arial" w:hAnsi="Arial" w:cs="Arial"/>
          <w:bCs/>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bCs/>
          <w:sz w:val="18"/>
          <w:szCs w:val="18"/>
        </w:rPr>
        <w:t>Dział 2.2 i 2.2.1 nie należy wykazywać spraw zakreślonych, a jedynie sprawy zakończone prawomocnie.</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 xml:space="preserve">Dział 2.2.1. </w:t>
      </w:r>
    </w:p>
    <w:p w:rsidR="00317BE6" w:rsidRPr="00317BE6" w:rsidRDefault="00317BE6" w:rsidP="00317BE6">
      <w:pPr>
        <w:rPr>
          <w:rFonts w:ascii="Arial" w:hAnsi="Arial" w:cs="Arial"/>
          <w:bCs/>
          <w:sz w:val="18"/>
          <w:szCs w:val="18"/>
          <w:u w:val="single"/>
        </w:rPr>
      </w:pPr>
      <w:r w:rsidRPr="00317BE6">
        <w:rPr>
          <w:rFonts w:ascii="Arial" w:hAnsi="Arial" w:cs="Arial"/>
          <w:bCs/>
          <w:sz w:val="18"/>
          <w:szCs w:val="18"/>
        </w:rPr>
        <w:t xml:space="preserve">Wykazujemy sprawy </w:t>
      </w:r>
      <w:r w:rsidRPr="00317BE6">
        <w:rPr>
          <w:rFonts w:ascii="Arial" w:hAnsi="Arial" w:cs="Arial"/>
          <w:sz w:val="18"/>
          <w:szCs w:val="18"/>
        </w:rPr>
        <w:t xml:space="preserve">z czasem </w:t>
      </w:r>
      <w:r w:rsidRPr="00317BE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17BE6">
        <w:rPr>
          <w:rFonts w:ascii="Arial" w:hAnsi="Arial" w:cs="Arial"/>
          <w:bCs/>
          <w:sz w:val="18"/>
          <w:szCs w:val="18"/>
          <w:u w:val="single"/>
        </w:rPr>
        <w:t xml:space="preserve"> Jedynie w odniesieniu do spraw wszczętych po 1 stycznia 2016 r. należy od czasu trwania postępowania odliczać czas trwania mediacji</w:t>
      </w:r>
      <w:r w:rsidRPr="00317BE6">
        <w:rPr>
          <w:rFonts w:ascii="Arial" w:hAnsi="Arial" w:cs="Arial"/>
          <w:bCs/>
          <w:sz w:val="18"/>
          <w:szCs w:val="18"/>
        </w:rPr>
        <w:t>.(art. 183</w:t>
      </w:r>
      <w:r w:rsidRPr="00317BE6">
        <w:rPr>
          <w:rFonts w:ascii="Arial" w:hAnsi="Arial" w:cs="Arial"/>
          <w:bCs/>
          <w:sz w:val="18"/>
          <w:szCs w:val="18"/>
          <w:vertAlign w:val="superscript"/>
        </w:rPr>
        <w:t>10</w:t>
      </w:r>
      <w:r w:rsidRPr="00317BE6">
        <w:rPr>
          <w:rFonts w:ascii="Arial" w:hAnsi="Arial" w:cs="Arial"/>
          <w:bCs/>
          <w:sz w:val="18"/>
          <w:szCs w:val="18"/>
        </w:rPr>
        <w:t xml:space="preserve"> § 1 kpc i art. 9 ustawy z dnia 10 września 2015 r. o zmianie niektórych ustaw w związku ze wspieraniem polubownych metod rozwiązywania sporów).</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17BE6" w:rsidRPr="00317BE6" w:rsidRDefault="00317BE6" w:rsidP="00317BE6">
      <w:pPr>
        <w:rPr>
          <w:rFonts w:ascii="Arial" w:hAnsi="Arial" w:cs="Arial"/>
          <w:bCs/>
          <w:sz w:val="18"/>
          <w:szCs w:val="18"/>
        </w:rPr>
      </w:pPr>
    </w:p>
    <w:p w:rsidR="00317BE6" w:rsidRPr="00317BE6" w:rsidRDefault="00317BE6" w:rsidP="00317BE6">
      <w:pPr>
        <w:rPr>
          <w:rFonts w:ascii="Arial" w:hAnsi="Arial" w:cs="Arial"/>
          <w:bCs/>
          <w:sz w:val="18"/>
          <w:szCs w:val="18"/>
        </w:rPr>
      </w:pPr>
      <w:r w:rsidRPr="00317BE6">
        <w:rPr>
          <w:rFonts w:ascii="Arial" w:hAnsi="Arial" w:cs="Arial"/>
          <w:bCs/>
          <w:sz w:val="18"/>
          <w:szCs w:val="18"/>
        </w:rPr>
        <w:t>Dział 2.3.1.</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czas trwania wszystkich niezakończonych w ostatnim dniu okresu statystycznego mediacji w sprawie  od dnia wydania postanowienia o skierowaniu stron do mediacji.</w:t>
      </w:r>
    </w:p>
    <w:p w:rsidR="00317BE6" w:rsidRPr="00317BE6" w:rsidRDefault="00317BE6" w:rsidP="00317BE6">
      <w:pPr>
        <w:pStyle w:val="Tekstpodstawowy"/>
        <w:rPr>
          <w:sz w:val="18"/>
          <w:szCs w:val="18"/>
        </w:rPr>
      </w:pPr>
    </w:p>
    <w:p w:rsidR="00317BE6" w:rsidRPr="00317BE6" w:rsidRDefault="00317BE6" w:rsidP="00317BE6">
      <w:pPr>
        <w:pStyle w:val="Tekstpodstawowy"/>
        <w:rPr>
          <w:sz w:val="18"/>
          <w:szCs w:val="18"/>
        </w:rPr>
      </w:pPr>
      <w:r w:rsidRPr="00317BE6">
        <w:rPr>
          <w:sz w:val="18"/>
          <w:szCs w:val="18"/>
        </w:rPr>
        <w:t>Dział 3.</w:t>
      </w:r>
    </w:p>
    <w:p w:rsidR="00317BE6" w:rsidRPr="00317BE6" w:rsidRDefault="00317BE6" w:rsidP="00317BE6">
      <w:pPr>
        <w:pStyle w:val="Tekstpodstawowy"/>
        <w:rPr>
          <w:sz w:val="18"/>
          <w:szCs w:val="18"/>
        </w:rPr>
      </w:pPr>
      <w:r w:rsidRPr="00317BE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317BE6" w:rsidRPr="00317BE6" w:rsidRDefault="00317BE6" w:rsidP="00317BE6">
      <w:pPr>
        <w:rPr>
          <w:rFonts w:ascii="Arial" w:hAnsi="Arial" w:cs="Arial"/>
          <w:sz w:val="18"/>
          <w:szCs w:val="18"/>
        </w:rPr>
      </w:pPr>
      <w:r w:rsidRPr="00317BE6">
        <w:rPr>
          <w:rFonts w:ascii="Arial" w:hAnsi="Arial" w:cs="Arial"/>
          <w:sz w:val="18"/>
          <w:szCs w:val="18"/>
        </w:rPr>
        <w:t xml:space="preserve">Dział 5. </w:t>
      </w:r>
    </w:p>
    <w:p w:rsidR="00317BE6" w:rsidRPr="00317BE6" w:rsidRDefault="00317BE6" w:rsidP="00317BE6">
      <w:pPr>
        <w:rPr>
          <w:rFonts w:ascii="Arial" w:hAnsi="Arial" w:cs="Arial"/>
          <w:sz w:val="18"/>
          <w:szCs w:val="18"/>
        </w:rPr>
      </w:pPr>
      <w:r w:rsidRPr="00317BE6">
        <w:rPr>
          <w:rFonts w:ascii="Arial" w:hAnsi="Arial" w:cs="Arial"/>
          <w:sz w:val="18"/>
          <w:szCs w:val="18"/>
        </w:rPr>
        <w:t>Wykazujemy wszystkie sprawy o alimenty, prawomocne w danym  okresie statystycznym.  Ważny jest fakt prawomocności, nie ma znaczenia, w której instancji orzeczenie uprawomocniło się.</w:t>
      </w:r>
    </w:p>
    <w:p w:rsidR="00317BE6" w:rsidRPr="00317BE6" w:rsidRDefault="00317BE6" w:rsidP="00317BE6">
      <w:pPr>
        <w:rPr>
          <w:rFonts w:ascii="Arial" w:hAnsi="Arial" w:cs="Arial"/>
          <w:sz w:val="18"/>
          <w:szCs w:val="18"/>
        </w:rPr>
      </w:pPr>
      <w:r w:rsidRPr="00317BE6">
        <w:rPr>
          <w:rFonts w:ascii="Arial" w:hAnsi="Arial" w:cs="Arial"/>
          <w:sz w:val="18"/>
          <w:szCs w:val="18"/>
        </w:rPr>
        <w:t>Kwotę alimentów orzeczoną w obcej walucie należy przeliczyć na PLN wg. średniego kursu NBP na dzień wydania orzeczenia kończącego postępowanie.</w:t>
      </w:r>
    </w:p>
    <w:p w:rsidR="00317BE6" w:rsidRPr="00317BE6" w:rsidRDefault="00317BE6" w:rsidP="00317BE6">
      <w:pPr>
        <w:pStyle w:val="Lista"/>
        <w:rPr>
          <w:rFonts w:ascii="Arial" w:hAnsi="Arial" w:cs="Arial"/>
          <w:sz w:val="18"/>
          <w:szCs w:val="18"/>
        </w:rPr>
      </w:pPr>
    </w:p>
    <w:p w:rsidR="00317BE6" w:rsidRPr="00317BE6" w:rsidRDefault="00317BE6" w:rsidP="00317BE6">
      <w:pPr>
        <w:pStyle w:val="Lista"/>
        <w:rPr>
          <w:rFonts w:ascii="Arial" w:hAnsi="Arial" w:cs="Arial"/>
          <w:sz w:val="18"/>
          <w:szCs w:val="18"/>
        </w:rPr>
      </w:pPr>
      <w:r w:rsidRPr="00317BE6">
        <w:rPr>
          <w:rFonts w:ascii="Arial" w:hAnsi="Arial" w:cs="Arial"/>
          <w:sz w:val="18"/>
          <w:szCs w:val="18"/>
        </w:rPr>
        <w:t>Dział 6.1. i 6.2.</w:t>
      </w:r>
    </w:p>
    <w:p w:rsidR="00317BE6" w:rsidRPr="00317BE6" w:rsidRDefault="00317BE6" w:rsidP="00317BE6">
      <w:pPr>
        <w:pStyle w:val="Lista"/>
        <w:rPr>
          <w:rFonts w:ascii="Arial" w:hAnsi="Arial" w:cs="Arial"/>
          <w:sz w:val="18"/>
          <w:szCs w:val="18"/>
        </w:rPr>
      </w:pPr>
      <w:r w:rsidRPr="00317BE6">
        <w:rPr>
          <w:rFonts w:ascii="Arial" w:hAnsi="Arial" w:cs="Arial"/>
          <w:sz w:val="18"/>
          <w:szCs w:val="18"/>
        </w:rPr>
        <w:t>Rozstrzygnięcia powinny być wykazywane z wykazu mediacji wg daty zakreślenia mediacji.</w:t>
      </w:r>
    </w:p>
    <w:p w:rsidR="00317BE6" w:rsidRPr="00317BE6" w:rsidRDefault="00317BE6" w:rsidP="00317BE6">
      <w:pPr>
        <w:pStyle w:val="Tekstpodstawowy"/>
        <w:spacing w:line="240" w:lineRule="exact"/>
        <w:jc w:val="both"/>
        <w:rPr>
          <w:bCs/>
          <w:sz w:val="18"/>
          <w:szCs w:val="18"/>
        </w:rPr>
      </w:pPr>
    </w:p>
    <w:p w:rsidR="00317BE6" w:rsidRPr="00317BE6" w:rsidRDefault="00317BE6" w:rsidP="00317BE6">
      <w:pPr>
        <w:pStyle w:val="Tekstpodstawowy"/>
        <w:rPr>
          <w:sz w:val="18"/>
          <w:szCs w:val="18"/>
        </w:rPr>
      </w:pPr>
      <w:r w:rsidRPr="00317BE6">
        <w:rPr>
          <w:sz w:val="18"/>
          <w:szCs w:val="18"/>
        </w:rPr>
        <w:t>Dział 11.</w:t>
      </w:r>
    </w:p>
    <w:p w:rsidR="00317BE6" w:rsidRPr="00317BE6" w:rsidRDefault="00317BE6" w:rsidP="00317BE6">
      <w:pPr>
        <w:pStyle w:val="Tekstpodstawowy"/>
        <w:rPr>
          <w:sz w:val="18"/>
          <w:szCs w:val="18"/>
        </w:rPr>
      </w:pPr>
      <w:r w:rsidRPr="00317BE6">
        <w:rPr>
          <w:sz w:val="18"/>
          <w:szCs w:val="18"/>
        </w:rPr>
        <w:t xml:space="preserve">Skarga na postępowanie sądowe wykazywana jest  na podstawie ustawy z dnia 17 czerwca 2004 r. o skardze na naruszenie prawa strony do rozpoznania sprawy w postępowaniu sądowym bez nieuzasadnionej zwłoki). </w:t>
      </w:r>
    </w:p>
    <w:p w:rsidR="00317BE6" w:rsidRPr="00317BE6" w:rsidRDefault="00317BE6" w:rsidP="00317BE6">
      <w:pPr>
        <w:pStyle w:val="Tekstpodstawowy"/>
        <w:rPr>
          <w:sz w:val="18"/>
          <w:szCs w:val="18"/>
        </w:rPr>
      </w:pPr>
      <w:r w:rsidRPr="00317BE6">
        <w:rPr>
          <w:sz w:val="18"/>
          <w:szCs w:val="18"/>
        </w:rPr>
        <w:t xml:space="preserve">Dział 12. </w:t>
      </w:r>
    </w:p>
    <w:p w:rsidR="00317BE6" w:rsidRPr="00317BE6" w:rsidRDefault="00317BE6" w:rsidP="00317BE6">
      <w:pPr>
        <w:pStyle w:val="Tekstpodstawowy"/>
        <w:rPr>
          <w:sz w:val="18"/>
          <w:szCs w:val="18"/>
        </w:rPr>
      </w:pPr>
      <w:r w:rsidRPr="00317BE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17BE6" w:rsidRPr="00317BE6" w:rsidRDefault="00317BE6" w:rsidP="00317BE6">
      <w:pPr>
        <w:pStyle w:val="Nagwek3"/>
        <w:rPr>
          <w:sz w:val="18"/>
          <w:szCs w:val="18"/>
        </w:rPr>
      </w:pPr>
      <w:r w:rsidRPr="00317BE6">
        <w:rPr>
          <w:sz w:val="18"/>
          <w:szCs w:val="18"/>
        </w:rPr>
        <w:t>Dział 13.1.  Limity etatów i obsada sądu (wydziału)</w:t>
      </w:r>
    </w:p>
    <w:p w:rsidR="00317BE6" w:rsidRPr="00317BE6" w:rsidRDefault="00317BE6" w:rsidP="00317BE6">
      <w:pPr>
        <w:pStyle w:val="Nagwek3"/>
        <w:rPr>
          <w:sz w:val="18"/>
          <w:szCs w:val="18"/>
        </w:rPr>
      </w:pPr>
      <w:r w:rsidRPr="00317BE6">
        <w:rPr>
          <w:sz w:val="18"/>
          <w:szCs w:val="18"/>
        </w:rPr>
        <w:t xml:space="preserve">Objaśnienia wspólne dla wszystkich pionów orzeczniczych. </w:t>
      </w:r>
    </w:p>
    <w:p w:rsidR="00317BE6" w:rsidRPr="00317BE6" w:rsidRDefault="00317BE6" w:rsidP="00317BE6">
      <w:pPr>
        <w:jc w:val="both"/>
        <w:rPr>
          <w:rFonts w:ascii="Arial" w:hAnsi="Arial" w:cs="Arial"/>
          <w:b/>
          <w:bCs/>
        </w:rPr>
      </w:pPr>
      <w:r w:rsidRPr="00317BE6">
        <w:rPr>
          <w:rFonts w:ascii="Arial" w:hAnsi="Arial" w:cs="Arial"/>
          <w:b/>
          <w:bCs/>
        </w:rPr>
        <w:t>W kolumnach dotyczących stanowisk sędziowskich wykazuje się również stanowiska asesorskie.</w:t>
      </w:r>
    </w:p>
    <w:p w:rsidR="00317BE6" w:rsidRPr="00317BE6" w:rsidRDefault="00317BE6" w:rsidP="00317BE6"/>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Dla wykazywania obsad przyjmuje się, że </w:t>
      </w:r>
      <w:r w:rsidRPr="00317BE6">
        <w:rPr>
          <w:rFonts w:ascii="Arial" w:hAnsi="Arial" w:cs="Arial"/>
          <w:b/>
          <w:sz w:val="18"/>
          <w:szCs w:val="18"/>
        </w:rPr>
        <w:t>rok jest równoważny 360 dniom pracy (12 miesięcy po 30 dni) a okres półrocza 180 dniom</w:t>
      </w:r>
      <w:r w:rsidRPr="00317BE6">
        <w:rPr>
          <w:rFonts w:ascii="Arial" w:hAnsi="Arial" w:cs="Arial"/>
          <w:sz w:val="18"/>
          <w:szCs w:val="18"/>
        </w:rPr>
        <w:t xml:space="preserve">. Przy wyliczaniu obsady średniookresowej i odliczaniu okresów nieobecności w pracy przyjmuje się, że okres nieobecności </w:t>
      </w:r>
      <w:r w:rsidRPr="00317BE6">
        <w:rPr>
          <w:rFonts w:ascii="Arial" w:hAnsi="Arial" w:cs="Arial"/>
          <w:b/>
          <w:sz w:val="18"/>
          <w:szCs w:val="18"/>
        </w:rPr>
        <w:t>w pracy</w:t>
      </w:r>
      <w:r w:rsidRPr="00317BE6">
        <w:rPr>
          <w:rFonts w:ascii="Arial" w:hAnsi="Arial" w:cs="Arial"/>
          <w:sz w:val="18"/>
          <w:szCs w:val="18"/>
        </w:rPr>
        <w:t xml:space="preserve"> niezależnie od przyczyny (urlop, zwolnienie) </w:t>
      </w:r>
      <w:r w:rsidRPr="00317BE6">
        <w:rPr>
          <w:rFonts w:ascii="Arial" w:hAnsi="Arial" w:cs="Arial"/>
          <w:b/>
          <w:sz w:val="18"/>
          <w:szCs w:val="18"/>
        </w:rPr>
        <w:t>obejmujący weekend liczony jest jako całość</w:t>
      </w:r>
      <w:r w:rsidRPr="00317BE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17BE6" w:rsidRPr="00317BE6" w:rsidRDefault="00317BE6" w:rsidP="00317BE6">
      <w:pPr>
        <w:numPr>
          <w:ilvl w:val="0"/>
          <w:numId w:val="11"/>
        </w:numPr>
        <w:autoSpaceDE w:val="0"/>
        <w:autoSpaceDN w:val="0"/>
        <w:adjustRightInd w:val="0"/>
        <w:spacing w:before="160"/>
        <w:jc w:val="both"/>
        <w:rPr>
          <w:rFonts w:ascii="Arial" w:hAnsi="Arial" w:cs="Arial"/>
          <w:bCs/>
          <w:sz w:val="18"/>
          <w:szCs w:val="18"/>
        </w:rPr>
      </w:pPr>
      <w:r w:rsidRPr="00317BE6">
        <w:rPr>
          <w:rFonts w:ascii="Arial" w:hAnsi="Arial" w:cs="Arial"/>
          <w:b/>
          <w:sz w:val="18"/>
          <w:szCs w:val="18"/>
        </w:rPr>
        <w:t>„Sędziowie funkcyjni SR”</w:t>
      </w:r>
      <w:r w:rsidRPr="00317BE6">
        <w:rPr>
          <w:rFonts w:ascii="Arial" w:hAnsi="Arial" w:cs="Arial"/>
          <w:sz w:val="18"/>
          <w:szCs w:val="18"/>
        </w:rPr>
        <w:t xml:space="preserve"> </w:t>
      </w:r>
      <w:bookmarkStart w:id="5" w:name="_Hlk59187971"/>
      <w:bookmarkStart w:id="6" w:name="_Hlk59186137"/>
      <w:bookmarkStart w:id="7" w:name="_Hlk59183821"/>
      <w:r w:rsidRPr="00317BE6">
        <w:rPr>
          <w:rFonts w:ascii="Arial" w:hAnsi="Arial" w:cs="Arial"/>
          <w:bCs/>
          <w:sz w:val="18"/>
          <w:szCs w:val="18"/>
        </w:rPr>
        <w:t>to:</w:t>
      </w:r>
      <w:r w:rsidRPr="00317BE6">
        <w:rPr>
          <w:rFonts w:ascii="Arial" w:hAnsi="Arial" w:cs="Arial"/>
          <w:b/>
          <w:sz w:val="18"/>
          <w:szCs w:val="18"/>
        </w:rPr>
        <w:t xml:space="preserve"> prezesi, wiceprezesi, przewodniczący wydziałów, zastępcy przewodniczących wydziałów, kierownicy sekcji, sędziowie wizytatorzy, zastępcy rzecznika dyscyplinarnego, rzecznicy prasowi -  </w:t>
      </w:r>
      <w:r w:rsidRPr="00317BE6">
        <w:rPr>
          <w:rFonts w:ascii="Arial" w:hAnsi="Arial" w:cs="Arial"/>
          <w:sz w:val="18"/>
          <w:szCs w:val="18"/>
        </w:rPr>
        <w:t>sędziowie SR powołani do pełnienia tej funkcji</w:t>
      </w:r>
      <w:r w:rsidRPr="00317BE6">
        <w:rPr>
          <w:rFonts w:ascii="Arial" w:hAnsi="Arial" w:cs="Arial"/>
          <w:b/>
          <w:sz w:val="18"/>
          <w:szCs w:val="18"/>
        </w:rPr>
        <w:t xml:space="preserve">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6"/>
      <w:r w:rsidRPr="00317BE6">
        <w:rPr>
          <w:rFonts w:ascii="Arial" w:hAnsi="Arial" w:cs="Arial"/>
          <w:b/>
          <w:sz w:val="18"/>
          <w:szCs w:val="18"/>
        </w:rPr>
        <w:t>.</w:t>
      </w:r>
      <w:bookmarkEnd w:id="7"/>
      <w:r w:rsidRPr="00317BE6">
        <w:rPr>
          <w:rFonts w:ascii="Arial" w:hAnsi="Arial" w:cs="Arial"/>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317BE6">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ind w:left="0" w:firstLine="0"/>
        <w:rPr>
          <w:rFonts w:ascii="Arial" w:hAnsi="Arial" w:cs="Arial"/>
          <w:sz w:val="18"/>
          <w:szCs w:val="18"/>
        </w:rPr>
      </w:pPr>
      <w:r w:rsidRPr="00317BE6">
        <w:rPr>
          <w:rFonts w:ascii="Arial" w:hAnsi="Arial" w:cs="Arial"/>
          <w:b/>
          <w:bCs/>
          <w:sz w:val="18"/>
          <w:szCs w:val="18"/>
        </w:rPr>
        <w:t xml:space="preserve">         2.a. Do wyliczeń stosowanych w Dziale 13.1 i 13.1a  poprzez sesje należy rozumieć: rozprawy, posiedzenia jawne i posiedzenia niejawne</w:t>
      </w:r>
      <w:r w:rsidRPr="00317BE6">
        <w:rPr>
          <w:rFonts w:ascii="Arial" w:hAnsi="Arial" w:cs="Arial"/>
          <w:b/>
          <w:bCs/>
          <w:sz w:val="18"/>
          <w:szCs w:val="18"/>
          <w:u w:val="single"/>
        </w:rPr>
        <w:t>.</w:t>
      </w:r>
    </w:p>
    <w:p w:rsidR="00317BE6" w:rsidRPr="00317BE6" w:rsidRDefault="00317BE6" w:rsidP="00317BE6">
      <w:pPr>
        <w:pStyle w:val="Lista"/>
        <w:ind w:left="720" w:firstLine="0"/>
        <w:rPr>
          <w:rFonts w:ascii="Arial" w:hAnsi="Arial" w:cs="Arial"/>
          <w:sz w:val="18"/>
          <w:szCs w:val="18"/>
        </w:rPr>
      </w:pPr>
      <w:r w:rsidRPr="00317BE6">
        <w:rPr>
          <w:rFonts w:ascii="Arial" w:hAnsi="Arial" w:cs="Arial"/>
          <w:b/>
          <w:sz w:val="18"/>
          <w:szCs w:val="18"/>
          <w:u w:val="single"/>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Na określone w objaśnieniu zasady wykazywania limitów i obsad nie mogą rzutować ustalone przez kolegia sądów okręgowych zakresy czynności sędziów.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na ostatni dzień okresu statystycznego”</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317BE6">
        <w:rPr>
          <w:rFonts w:ascii="Arial" w:hAnsi="Arial" w:cs="Arial"/>
          <w:b/>
          <w:sz w:val="18"/>
          <w:szCs w:val="18"/>
        </w:rPr>
        <w:t xml:space="preserve">Wliczeniu podlegają także sędziowie danego sądu rejonowego przydzieleni do danego pionu, a delegowani do Ministerstwa Sprawiedliwości. </w:t>
      </w:r>
      <w:r w:rsidRPr="00317BE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317BE6">
        <w:rPr>
          <w:rFonts w:ascii="Arial" w:hAnsi="Arial" w:cs="Arial"/>
          <w:b/>
          <w:sz w:val="18"/>
          <w:szCs w:val="18"/>
        </w:rPr>
        <w:t>w ramach limitu danego pionu orzeczniczego na</w:t>
      </w:r>
      <w:r w:rsidRPr="00317BE6">
        <w:rPr>
          <w:rFonts w:ascii="Arial" w:hAnsi="Arial" w:cs="Arial"/>
          <w:sz w:val="18"/>
          <w:szCs w:val="18"/>
        </w:rPr>
        <w:t xml:space="preserve"> ostatni dzień okresu statystycznego</w:t>
      </w:r>
      <w:r w:rsidRPr="00317BE6">
        <w:rPr>
          <w:rFonts w:ascii="Arial" w:hAnsi="Arial" w:cs="Arial"/>
          <w:b/>
          <w:sz w:val="18"/>
          <w:szCs w:val="18"/>
        </w:rPr>
        <w:t xml:space="preserve">, </w:t>
      </w:r>
      <w:r w:rsidRPr="00317BE6">
        <w:rPr>
          <w:rFonts w:ascii="Arial" w:hAnsi="Arial" w:cs="Arial"/>
          <w:sz w:val="18"/>
          <w:szCs w:val="18"/>
        </w:rPr>
        <w:t xml:space="preserve">stanowi liczba sędziów i wakujących stanowisk sędziowskich w tym pionie na ten dzień.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w:t>
      </w:r>
      <w:r w:rsidRPr="00317BE6">
        <w:rPr>
          <w:rFonts w:ascii="Arial" w:hAnsi="Arial" w:cs="Arial"/>
          <w:sz w:val="18"/>
          <w:szCs w:val="18"/>
        </w:rPr>
        <w:t xml:space="preserve">na ostatni dzień okresu statystycznego </w:t>
      </w:r>
      <w:r w:rsidRPr="00317BE6">
        <w:rPr>
          <w:rFonts w:ascii="Arial" w:hAnsi="Arial" w:cs="Arial"/>
          <w:b/>
          <w:sz w:val="18"/>
          <w:szCs w:val="18"/>
          <w:u w:val="single"/>
        </w:rPr>
        <w:t xml:space="preserve">powinna odpowiadać ogólnemu limitowi etatów sędziowskich SR (w tym wakujących stanowisk) w danym sądzie na ten dzień.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17BE6">
        <w:rPr>
          <w:rFonts w:ascii="Arial" w:hAnsi="Arial" w:cs="Arial"/>
          <w:b/>
          <w:sz w:val="18"/>
          <w:szCs w:val="18"/>
          <w:u w:val="single"/>
        </w:rPr>
        <w:t xml:space="preserve">Posługujemy się przy wyliczeniach dla ustalenia limitu etatów i wakujących stanowisk w poszczególnych pionach regułami z następnego punktu. </w:t>
      </w:r>
      <w:r w:rsidRPr="00317BE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„Liczba sędziów SR i wakujących stanowisk sędziowskich, w ramach limitu w danym okresie statystycznym”</w:t>
      </w:r>
      <w:r w:rsidRPr="00317BE6">
        <w:rPr>
          <w:rFonts w:ascii="Arial" w:hAnsi="Arial" w:cs="Arial"/>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317BE6">
        <w:rPr>
          <w:rFonts w:ascii="Arial" w:hAnsi="Arial" w:cs="Arial"/>
          <w:b/>
          <w:sz w:val="18"/>
          <w:szCs w:val="18"/>
        </w:rPr>
        <w:t>Wliczeniu podlegają także sędziowie danego sądu rejonowego przydzieleni do danego pionu a delegowani do Ministerstwa Sprawiedliwości.</w:t>
      </w:r>
      <w:r w:rsidRPr="00317BE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17BE6">
        <w:rPr>
          <w:rFonts w:ascii="Arial" w:hAnsi="Arial" w:cs="Arial"/>
          <w:b/>
          <w:sz w:val="18"/>
          <w:szCs w:val="18"/>
        </w:rPr>
        <w:t>w ramach ogólnego limitu etatów sądu rejonowego,</w:t>
      </w:r>
      <w:r w:rsidRPr="00317BE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317BE6">
        <w:rPr>
          <w:rFonts w:ascii="Arial" w:hAnsi="Arial" w:cs="Arial"/>
          <w:b/>
          <w:sz w:val="18"/>
          <w:szCs w:val="18"/>
        </w:rPr>
        <w:t>w ramach limitu danego pionu orzeczniczego</w:t>
      </w:r>
      <w:r w:rsidRPr="00317BE6">
        <w:rPr>
          <w:rFonts w:ascii="Arial" w:hAnsi="Arial" w:cs="Arial"/>
          <w:sz w:val="18"/>
          <w:szCs w:val="18"/>
        </w:rPr>
        <w:t xml:space="preserve"> za dany okres statystyczny, stanowi liczba sędziów i wakujących stanowisk sędziowskich w tym pionie. </w:t>
      </w:r>
      <w:r w:rsidRPr="00317BE6">
        <w:rPr>
          <w:rFonts w:ascii="Arial" w:hAnsi="Arial" w:cs="Arial"/>
          <w:b/>
          <w:sz w:val="18"/>
          <w:szCs w:val="18"/>
        </w:rPr>
        <w:t>W omawianych kolumnach nie należy wykazywać sędziów sądów okręgowych delegowanych do sądu rejonowego</w:t>
      </w:r>
      <w:r w:rsidRPr="00317BE6">
        <w:rPr>
          <w:rFonts w:ascii="Arial" w:hAnsi="Arial" w:cs="Arial"/>
          <w:sz w:val="18"/>
          <w:szCs w:val="18"/>
        </w:rPr>
        <w:t xml:space="preserve">. </w:t>
      </w:r>
      <w:r w:rsidRPr="00317BE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17BE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17BE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317BE6">
        <w:rPr>
          <w:rFonts w:ascii="Arial" w:hAnsi="Arial" w:cs="Arial"/>
          <w:b/>
          <w:sz w:val="18"/>
          <w:szCs w:val="18"/>
        </w:rPr>
        <w:t xml:space="preserve"> </w:t>
      </w:r>
      <w:r w:rsidRPr="00317BE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317BE6">
        <w:rPr>
          <w:rFonts w:ascii="Arial" w:hAnsi="Arial" w:cs="Arial"/>
          <w:b/>
          <w:sz w:val="18"/>
          <w:szCs w:val="18"/>
        </w:rPr>
        <w:t>etat</w:t>
      </w:r>
      <w:r w:rsidRPr="00317BE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17BE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17BE6">
        <w:rPr>
          <w:rFonts w:ascii="Arial" w:hAnsi="Arial" w:cs="Arial"/>
          <w:sz w:val="18"/>
          <w:szCs w:val="18"/>
        </w:rPr>
        <w:t>na ostatni dzień okresu statystycznego.</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Dane dotyczące danego pionu obejmują także dane z wydziałów zamiejscowych danego sądu rejonowego oraz wydziałów wykonawczych i egzekucyjnych.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W sytuacji gdy w sądzie rejonowym w danym pionie jest więcej niż jeden wydział do ustalenia </w:t>
      </w:r>
      <w:r w:rsidRPr="00317BE6">
        <w:rPr>
          <w:rFonts w:ascii="Arial" w:hAnsi="Arial" w:cs="Arial"/>
          <w:b/>
          <w:sz w:val="18"/>
          <w:szCs w:val="18"/>
        </w:rPr>
        <w:t>średniookresowej liczby sesji sędziego SR w danym okresie statystycznym</w:t>
      </w:r>
      <w:r w:rsidRPr="00317BE6">
        <w:rPr>
          <w:rFonts w:ascii="Arial" w:hAnsi="Arial" w:cs="Arial"/>
          <w:sz w:val="18"/>
          <w:szCs w:val="18"/>
        </w:rPr>
        <w:t xml:space="preserve"> (miesięcznym, półrocznym czy też rocznym) przyjmuje się</w:t>
      </w:r>
      <w:r w:rsidRPr="00317BE6">
        <w:rPr>
          <w:rFonts w:ascii="Arial" w:hAnsi="Arial" w:cs="Arial"/>
          <w:b/>
          <w:sz w:val="18"/>
          <w:szCs w:val="18"/>
        </w:rPr>
        <w:t xml:space="preserve"> </w:t>
      </w:r>
      <w:r w:rsidRPr="00317BE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317BE6">
        <w:rPr>
          <w:rFonts w:ascii="Arial" w:hAnsi="Arial" w:cs="Arial"/>
          <w:b/>
          <w:sz w:val="18"/>
          <w:szCs w:val="18"/>
        </w:rPr>
        <w:t>przez obsadę średniookresową</w:t>
      </w:r>
      <w:r w:rsidRPr="00317BE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17BE6">
        <w:rPr>
          <w:rFonts w:ascii="Arial" w:hAnsi="Arial" w:cs="Arial"/>
          <w:b/>
          <w:sz w:val="18"/>
          <w:szCs w:val="18"/>
          <w:u w:val="single"/>
        </w:rPr>
        <w:t>W sytuacji braku sędziów niefunkcyjnych przyjmuje się liczbę sesji tego sędziego funkcyjnego, który posiada największą ich liczbę.</w:t>
      </w:r>
      <w:r w:rsidRPr="00317BE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317BE6">
        <w:rPr>
          <w:rFonts w:ascii="Arial" w:hAnsi="Arial" w:cs="Arial"/>
          <w:b/>
          <w:bCs/>
          <w:sz w:val="18"/>
          <w:szCs w:val="18"/>
        </w:rPr>
        <w:t>lub niepełnym</w:t>
      </w:r>
      <w:r w:rsidRPr="00317BE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317BE6">
        <w:rPr>
          <w:rFonts w:ascii="Arial" w:hAnsi="Arial" w:cs="Arial"/>
          <w:sz w:val="18"/>
          <w:szCs w:val="18"/>
          <w:u w:val="single"/>
        </w:rPr>
        <w:t>w niepełnym wymiarze</w:t>
      </w:r>
      <w:r w:rsidRPr="00317BE6">
        <w:rPr>
          <w:rFonts w:ascii="Arial" w:hAnsi="Arial" w:cs="Arial"/>
          <w:sz w:val="18"/>
          <w:szCs w:val="18"/>
        </w:rPr>
        <w:t xml:space="preserve"> w SO. W obsadę nie wliczamy </w:t>
      </w:r>
      <w:r w:rsidRPr="00317BE6">
        <w:rPr>
          <w:rFonts w:ascii="Arial" w:hAnsi="Arial" w:cs="Arial"/>
          <w:sz w:val="18"/>
          <w:szCs w:val="18"/>
          <w:u w:val="single"/>
        </w:rPr>
        <w:t xml:space="preserve">okresów delegacji </w:t>
      </w:r>
      <w:r w:rsidRPr="00317BE6">
        <w:rPr>
          <w:rFonts w:ascii="Arial" w:hAnsi="Arial" w:cs="Arial"/>
          <w:sz w:val="18"/>
          <w:szCs w:val="18"/>
        </w:rPr>
        <w:t xml:space="preserve">sędziów SR do Ministerstwa Sprawiedliwości, KSSiP i nie wliczamy </w:t>
      </w:r>
      <w:r w:rsidRPr="00317BE6">
        <w:rPr>
          <w:rFonts w:ascii="Arial" w:hAnsi="Arial" w:cs="Arial"/>
          <w:sz w:val="18"/>
          <w:szCs w:val="18"/>
          <w:u w:val="single"/>
        </w:rPr>
        <w:t>okresów delegacji</w:t>
      </w:r>
      <w:r w:rsidRPr="00317BE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17BE6" w:rsidRPr="00317BE6" w:rsidRDefault="00317BE6" w:rsidP="00317BE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317BE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317BE6">
        <w:rPr>
          <w:rFonts w:ascii="Arial" w:hAnsi="Arial" w:cs="Arial"/>
          <w:b/>
          <w:bCs/>
          <w:sz w:val="18"/>
          <w:szCs w:val="18"/>
        </w:rPr>
        <w:t>(to samo dotyczy sędziów wykonujący czynności orzecznicze na mocy ustawy)</w:t>
      </w:r>
      <w:r w:rsidRPr="00317BE6">
        <w:rPr>
          <w:rFonts w:ascii="Arial" w:hAnsi="Arial" w:cs="Arial"/>
          <w:sz w:val="18"/>
          <w:szCs w:val="18"/>
        </w:rPr>
        <w:t>.</w:t>
      </w:r>
      <w:r w:rsidRPr="00317BE6">
        <w:rPr>
          <w:rFonts w:ascii="Arial" w:hAnsi="Arial" w:cs="Arial"/>
          <w:bCs/>
          <w:sz w:val="18"/>
          <w:szCs w:val="18"/>
        </w:rPr>
        <w:t xml:space="preserve"> W kolejnej kolumnie wykazujemy liczbę sędziów tj.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
          <w:bCs/>
          <w:sz w:val="18"/>
          <w:szCs w:val="18"/>
        </w:rPr>
        <w:t xml:space="preserve"> </w:t>
      </w:r>
      <w:r w:rsidRPr="00317BE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bCs/>
          <w:sz w:val="18"/>
          <w:szCs w:val="18"/>
        </w:rPr>
        <w:t>„</w:t>
      </w:r>
      <w:r w:rsidRPr="00317BE6">
        <w:rPr>
          <w:rFonts w:ascii="Arial" w:hAnsi="Arial" w:cs="Arial"/>
          <w:sz w:val="18"/>
          <w:szCs w:val="18"/>
        </w:rPr>
        <w:t xml:space="preserve">Obsada sędziów z innego SR delegowanych do pełnienia czynności orzeczniczych w pełnym lub niepełnym wymiarze </w:t>
      </w:r>
      <w:r w:rsidRPr="00317BE6">
        <w:rPr>
          <w:rFonts w:ascii="Arial" w:hAnsi="Arial" w:cs="Arial"/>
          <w:bCs/>
          <w:sz w:val="18"/>
          <w:szCs w:val="18"/>
        </w:rPr>
        <w:t xml:space="preserve">czy też wykonujący czynności orzecznicze na mocy ustawy </w:t>
      </w:r>
      <w:r w:rsidRPr="00317BE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17BE6">
        <w:rPr>
          <w:rFonts w:ascii="Arial" w:hAnsi="Arial" w:cs="Arial"/>
          <w:bCs/>
          <w:sz w:val="18"/>
          <w:szCs w:val="18"/>
        </w:rPr>
        <w:t>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b/>
          <w:sz w:val="18"/>
          <w:szCs w:val="18"/>
          <w:u w:val="single"/>
        </w:rPr>
      </w:pPr>
      <w:r w:rsidRPr="00317BE6">
        <w:rPr>
          <w:rFonts w:ascii="Arial" w:hAnsi="Arial" w:cs="Arial"/>
          <w:sz w:val="18"/>
          <w:szCs w:val="18"/>
        </w:rPr>
        <w:t>„</w:t>
      </w:r>
      <w:r w:rsidRPr="00317BE6">
        <w:rPr>
          <w:rFonts w:ascii="Arial" w:hAnsi="Arial" w:cs="Arial"/>
          <w:b/>
          <w:sz w:val="18"/>
          <w:szCs w:val="18"/>
        </w:rPr>
        <w:t>Obsadę średniookresową (sędziowie funkcyjni SR)</w:t>
      </w:r>
      <w:r w:rsidRPr="00317BE6">
        <w:rPr>
          <w:rFonts w:ascii="Arial" w:hAnsi="Arial" w:cs="Arial"/>
          <w:sz w:val="18"/>
          <w:szCs w:val="18"/>
        </w:rPr>
        <w:t xml:space="preserve"> – </w:t>
      </w:r>
      <w:r w:rsidRPr="00317BE6">
        <w:rPr>
          <w:rFonts w:ascii="Arial" w:hAnsi="Arial" w:cs="Arial"/>
          <w:b/>
          <w:sz w:val="18"/>
          <w:szCs w:val="18"/>
          <w:u w:val="single"/>
        </w:rPr>
        <w:t>wersja I</w:t>
      </w:r>
      <w:r w:rsidRPr="00317BE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317BE6">
        <w:rPr>
          <w:rFonts w:ascii="Arial" w:hAnsi="Arial" w:cs="Arial"/>
          <w:b/>
          <w:sz w:val="18"/>
          <w:szCs w:val="18"/>
        </w:rPr>
        <w:t>(patrz punkt I)</w:t>
      </w:r>
      <w:r w:rsidRPr="00317BE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17BE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17BE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317BE6">
        <w:rPr>
          <w:rFonts w:ascii="Arial" w:hAnsi="Arial" w:cs="Arial"/>
          <w:b/>
          <w:sz w:val="18"/>
          <w:szCs w:val="18"/>
          <w:u w:val="single"/>
        </w:rPr>
        <w:t>o ile nie ma możliwości określenia obsady w układzie okresowym</w:t>
      </w:r>
      <w:r w:rsidRPr="00317BE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17BE6">
        <w:rPr>
          <w:rFonts w:ascii="Arial" w:hAnsi="Arial" w:cs="Arial"/>
          <w:b/>
          <w:sz w:val="18"/>
          <w:szCs w:val="18"/>
          <w:u w:val="single"/>
        </w:rPr>
        <w:t>sytuacji czasowego określenia obowiązków orzeczniczych</w:t>
      </w:r>
      <w:r w:rsidRPr="00317BE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317BE6">
        <w:rPr>
          <w:rFonts w:ascii="Arial" w:hAnsi="Arial" w:cs="Arial"/>
          <w:b/>
          <w:sz w:val="18"/>
          <w:szCs w:val="18"/>
        </w:rPr>
        <w:t xml:space="preserve">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„Obsadę średniookresową (sędziowie funkcyjni SR) –</w:t>
      </w:r>
      <w:r w:rsidRPr="00317BE6">
        <w:rPr>
          <w:rFonts w:ascii="Arial" w:hAnsi="Arial" w:cs="Arial"/>
          <w:sz w:val="18"/>
          <w:szCs w:val="18"/>
          <w:u w:val="single"/>
        </w:rPr>
        <w:t xml:space="preserve"> wersja II</w:t>
      </w:r>
      <w:r w:rsidRPr="00317BE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 xml:space="preserve"> w ramach limitu</w:t>
      </w:r>
      <w:r w:rsidRPr="00317BE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bCs/>
          <w:sz w:val="18"/>
          <w:szCs w:val="18"/>
        </w:rPr>
      </w:pPr>
      <w:r w:rsidRPr="00317BE6">
        <w:rPr>
          <w:rFonts w:ascii="Arial" w:hAnsi="Arial" w:cs="Arial"/>
          <w:sz w:val="18"/>
          <w:szCs w:val="18"/>
        </w:rPr>
        <w:t>„</w:t>
      </w:r>
      <w:r w:rsidRPr="00317BE6">
        <w:rPr>
          <w:rFonts w:ascii="Arial" w:hAnsi="Arial" w:cs="Arial"/>
          <w:b/>
          <w:bCs/>
          <w:sz w:val="18"/>
          <w:szCs w:val="18"/>
        </w:rPr>
        <w:t xml:space="preserve">Obsadę średniookresową sędziów </w:t>
      </w:r>
      <w:r w:rsidRPr="00317BE6">
        <w:rPr>
          <w:rFonts w:ascii="Arial" w:hAnsi="Arial" w:cs="Arial"/>
          <w:sz w:val="18"/>
          <w:szCs w:val="18"/>
        </w:rPr>
        <w:t xml:space="preserve">SR </w:t>
      </w:r>
      <w:r w:rsidRPr="00317BE6">
        <w:rPr>
          <w:rFonts w:ascii="Arial" w:hAnsi="Arial" w:cs="Arial"/>
          <w:b/>
          <w:sz w:val="18"/>
          <w:szCs w:val="18"/>
          <w:u w:val="single"/>
        </w:rPr>
        <w:t>w ramach limitu</w:t>
      </w:r>
      <w:r w:rsidRPr="00317BE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17BE6">
        <w:rPr>
          <w:rFonts w:ascii="Arial" w:hAnsi="Arial" w:cs="Arial"/>
          <w:bCs/>
          <w:sz w:val="18"/>
          <w:szCs w:val="18"/>
        </w:rPr>
        <w:t xml:space="preserve">gdyż nieobecności, w tym urlopy, tych sędziów w tym okresie nie mają żadnego wpływu na pracę sądu okręgowego, a okresy nieobecności dotyczą pracy w </w:t>
      </w:r>
      <w:r w:rsidRPr="00317BE6">
        <w:rPr>
          <w:rFonts w:ascii="Arial" w:hAnsi="Arial" w:cs="Arial"/>
          <w:sz w:val="18"/>
          <w:szCs w:val="18"/>
        </w:rPr>
        <w:t>Krajowej Szkole Sądownictwa i Prokuratury</w:t>
      </w:r>
      <w:r w:rsidRPr="00317BE6">
        <w:rPr>
          <w:rFonts w:ascii="Arial" w:hAnsi="Arial" w:cs="Arial"/>
          <w:bCs/>
          <w:sz w:val="18"/>
          <w:szCs w:val="18"/>
        </w:rPr>
        <w:t>.</w:t>
      </w:r>
      <w:r w:rsidRPr="00317BE6">
        <w:rPr>
          <w:rFonts w:ascii="Arial" w:hAnsi="Arial" w:cs="Arial"/>
          <w:sz w:val="18"/>
          <w:szCs w:val="18"/>
        </w:rPr>
        <w:t xml:space="preserve"> </w:t>
      </w:r>
      <w:r w:rsidRPr="00317BE6">
        <w:rPr>
          <w:rFonts w:ascii="Arial" w:hAnsi="Arial" w:cs="Arial"/>
          <w:bCs/>
          <w:sz w:val="18"/>
          <w:szCs w:val="18"/>
        </w:rPr>
        <w:t>W następnej kolumnie wykazujemy liczbę sędziów, nie w ramach limitu etatów, a jedynie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17BE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w:t>
      </w:r>
      <w:r w:rsidRPr="00317BE6">
        <w:rPr>
          <w:rFonts w:ascii="Arial" w:hAnsi="Arial" w:cs="Arial"/>
          <w:b/>
          <w:sz w:val="18"/>
          <w:szCs w:val="18"/>
        </w:rPr>
        <w:t>Obsadę średniookresową sędziów SR delegowanych w trybie art. 77 § 8 i 9 usp”</w:t>
      </w:r>
      <w:r w:rsidRPr="00317BE6">
        <w:rPr>
          <w:rFonts w:ascii="Arial" w:hAnsi="Arial" w:cs="Arial"/>
          <w:sz w:val="18"/>
          <w:szCs w:val="18"/>
        </w:rPr>
        <w:t xml:space="preserve"> ­ wykazujemy </w:t>
      </w:r>
      <w:r w:rsidRPr="00317BE6">
        <w:rPr>
          <w:rFonts w:ascii="Arial" w:hAnsi="Arial" w:cs="Arial"/>
          <w:b/>
          <w:sz w:val="18"/>
          <w:szCs w:val="18"/>
        </w:rPr>
        <w:t>jedynie w</w:t>
      </w:r>
      <w:r w:rsidRPr="00317BE6">
        <w:rPr>
          <w:rFonts w:ascii="Arial" w:hAnsi="Arial" w:cs="Arial"/>
          <w:sz w:val="18"/>
          <w:szCs w:val="18"/>
        </w:rPr>
        <w:t xml:space="preserve"> przypadku delegacji </w:t>
      </w:r>
      <w:r w:rsidRPr="00317BE6">
        <w:rPr>
          <w:rFonts w:ascii="Arial" w:hAnsi="Arial" w:cs="Arial"/>
          <w:b/>
          <w:sz w:val="18"/>
          <w:szCs w:val="18"/>
        </w:rPr>
        <w:t>na nieprzerwany okres jednego miesiąca.</w:t>
      </w:r>
      <w:r w:rsidRPr="00317BE6">
        <w:rPr>
          <w:rFonts w:ascii="Arial" w:hAnsi="Arial" w:cs="Arial"/>
          <w:sz w:val="18"/>
          <w:szCs w:val="18"/>
        </w:rPr>
        <w:t xml:space="preserve"> Taki okres uwzględnia się w proporcji jednego miesiąca w danym okresie statystycznym, np. roku, a więc 1/12 </w:t>
      </w:r>
      <w:r w:rsidRPr="00317BE6">
        <w:rPr>
          <w:rFonts w:ascii="Arial" w:hAnsi="Arial" w:cs="Arial"/>
          <w:b/>
          <w:sz w:val="18"/>
          <w:szCs w:val="18"/>
        </w:rPr>
        <w:t>rocznej o</w:t>
      </w:r>
      <w:r w:rsidRPr="00317BE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b/>
          <w:sz w:val="18"/>
          <w:szCs w:val="18"/>
        </w:rPr>
        <w:t>„</w:t>
      </w:r>
      <w:r w:rsidRPr="00317BE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17BE6">
        <w:rPr>
          <w:rFonts w:ascii="Arial" w:hAnsi="Arial" w:cs="Arial"/>
          <w:b/>
          <w:sz w:val="18"/>
          <w:szCs w:val="18"/>
          <w:u w:val="single"/>
        </w:rPr>
        <w:t xml:space="preserve"> niefunkcyjnego,</w:t>
      </w:r>
      <w:r w:rsidRPr="00317BE6">
        <w:rPr>
          <w:rFonts w:ascii="Arial" w:hAnsi="Arial" w:cs="Arial"/>
          <w:sz w:val="18"/>
          <w:szCs w:val="18"/>
        </w:rPr>
        <w:t xml:space="preserve"> o którym mowa w pkt 2, należy podać liczbę sesji jedynie tego sędziego funkcyjnego. </w:t>
      </w:r>
    </w:p>
    <w:p w:rsidR="00317BE6" w:rsidRPr="00317BE6" w:rsidRDefault="00317BE6" w:rsidP="00317BE6">
      <w:pPr>
        <w:pStyle w:val="Lista"/>
        <w:ind w:left="720" w:firstLine="0"/>
        <w:rPr>
          <w:rFonts w:ascii="Arial" w:hAnsi="Arial" w:cs="Arial"/>
          <w:sz w:val="18"/>
          <w:szCs w:val="18"/>
        </w:rPr>
      </w:pP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317BE6">
        <w:rPr>
          <w:rFonts w:ascii="Arial" w:hAnsi="Arial" w:cs="Arial"/>
          <w:bCs/>
          <w:sz w:val="18"/>
          <w:szCs w:val="18"/>
        </w:rPr>
        <w:t xml:space="preserve">lub niepełnym </w:t>
      </w:r>
      <w:r w:rsidRPr="00317BE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17BE6">
        <w:rPr>
          <w:rFonts w:ascii="Arial" w:hAnsi="Arial" w:cs="Arial"/>
          <w:b/>
          <w:sz w:val="18"/>
          <w:szCs w:val="18"/>
          <w:u w:val="single"/>
        </w:rPr>
        <w:t>niefunkcyjnego,</w:t>
      </w:r>
      <w:r w:rsidRPr="00317BE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317BE6" w:rsidRPr="00317BE6" w:rsidRDefault="00317BE6" w:rsidP="00317BE6">
      <w:pPr>
        <w:numPr>
          <w:ilvl w:val="0"/>
          <w:numId w:val="12"/>
        </w:numPr>
        <w:rPr>
          <w:rFonts w:ascii="Arial" w:hAnsi="Arial" w:cs="Arial"/>
          <w:sz w:val="18"/>
          <w:szCs w:val="18"/>
        </w:rPr>
      </w:pPr>
      <w:r w:rsidRPr="00317BE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317BE6" w:rsidRPr="00317BE6" w:rsidRDefault="00317BE6" w:rsidP="00317BE6">
      <w:pPr>
        <w:pStyle w:val="Lista"/>
        <w:numPr>
          <w:ilvl w:val="0"/>
          <w:numId w:val="12"/>
        </w:numPr>
        <w:rPr>
          <w:rFonts w:ascii="Arial" w:hAnsi="Arial" w:cs="Arial"/>
          <w:b/>
          <w:bCs/>
          <w:i/>
          <w:sz w:val="18"/>
          <w:szCs w:val="18"/>
          <w:u w:val="single"/>
        </w:rPr>
      </w:pPr>
      <w:r w:rsidRPr="00317BE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17BE6" w:rsidRPr="00317BE6" w:rsidRDefault="00317BE6" w:rsidP="00317BE6">
      <w:pPr>
        <w:pStyle w:val="Lista"/>
        <w:numPr>
          <w:ilvl w:val="0"/>
          <w:numId w:val="12"/>
        </w:numPr>
        <w:rPr>
          <w:rFonts w:ascii="Arial" w:hAnsi="Arial" w:cs="Arial"/>
          <w:b/>
          <w:i/>
          <w:sz w:val="18"/>
          <w:szCs w:val="18"/>
          <w:u w:val="single"/>
        </w:rPr>
      </w:pPr>
      <w:r w:rsidRPr="00317BE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(na ostatni dzień okresu statystycznego)”, kol. </w:t>
      </w:r>
      <w:r w:rsidRPr="00317BE6">
        <w:rPr>
          <w:rFonts w:ascii="Arial" w:hAnsi="Arial" w:cs="Arial"/>
          <w:bCs/>
          <w:sz w:val="18"/>
          <w:szCs w:val="18"/>
        </w:rPr>
        <w:t xml:space="preserve">31 </w:t>
      </w:r>
      <w:r w:rsidRPr="00317BE6">
        <w:rPr>
          <w:rFonts w:ascii="Arial" w:hAnsi="Arial" w:cs="Arial"/>
          <w:sz w:val="18"/>
          <w:szCs w:val="18"/>
        </w:rPr>
        <w:t xml:space="preserve">wykazujemy faktycznie obsadzone etaty (od limitu etatów odejmujemy wyłącznie wakaty). </w:t>
      </w:r>
    </w:p>
    <w:p w:rsidR="00317BE6" w:rsidRPr="00317BE6" w:rsidRDefault="00317BE6" w:rsidP="00317BE6">
      <w:pPr>
        <w:pStyle w:val="Lista"/>
        <w:numPr>
          <w:ilvl w:val="0"/>
          <w:numId w:val="12"/>
        </w:numPr>
        <w:rPr>
          <w:rFonts w:ascii="Arial" w:hAnsi="Arial" w:cs="Arial"/>
          <w:sz w:val="18"/>
          <w:szCs w:val="18"/>
        </w:rPr>
      </w:pPr>
      <w:r w:rsidRPr="00317BE6">
        <w:rPr>
          <w:rFonts w:ascii="Arial" w:hAnsi="Arial" w:cs="Arial"/>
          <w:sz w:val="18"/>
          <w:szCs w:val="18"/>
        </w:rPr>
        <w:t xml:space="preserve">„Liczba obsadzonych etatów (w okresie statystycznym)”, kol. </w:t>
      </w:r>
      <w:r w:rsidRPr="00317BE6">
        <w:rPr>
          <w:rFonts w:ascii="Arial" w:hAnsi="Arial" w:cs="Arial"/>
          <w:bCs/>
          <w:sz w:val="18"/>
          <w:szCs w:val="18"/>
        </w:rPr>
        <w:t xml:space="preserve">32 </w:t>
      </w:r>
      <w:r w:rsidRPr="00317BE6">
        <w:rPr>
          <w:rFonts w:ascii="Arial" w:hAnsi="Arial" w:cs="Arial"/>
          <w:sz w:val="18"/>
          <w:szCs w:val="18"/>
        </w:rPr>
        <w:t>wykazujemy faktycznie obsadzone etaty w okresie statystycznym (od limitu etatów odejmujemy wyłącznie wakaty w okresie statystycznym).</w:t>
      </w:r>
      <w:r w:rsidRPr="00317BE6">
        <w:rPr>
          <w:rFonts w:ascii="Arial" w:hAnsi="Arial" w:cs="Arial"/>
          <w:bCs/>
          <w:sz w:val="18"/>
          <w:szCs w:val="18"/>
        </w:rPr>
        <w:t xml:space="preserve">      </w:t>
      </w:r>
    </w:p>
    <w:p w:rsidR="00317BE6" w:rsidRPr="00317BE6" w:rsidRDefault="00317BE6" w:rsidP="00317BE6">
      <w:pPr>
        <w:pStyle w:val="Nagwek3"/>
        <w:rPr>
          <w:sz w:val="18"/>
          <w:szCs w:val="18"/>
        </w:rPr>
      </w:pPr>
    </w:p>
    <w:p w:rsidR="00317BE6" w:rsidRPr="00317BE6" w:rsidRDefault="00317BE6" w:rsidP="00317BE6"/>
    <w:p w:rsidR="00317BE6" w:rsidRPr="00317BE6" w:rsidRDefault="00317BE6" w:rsidP="00317BE6">
      <w:pPr>
        <w:rPr>
          <w:rFonts w:ascii="Arial" w:hAnsi="Arial" w:cs="Arial"/>
          <w:bCs/>
          <w:sz w:val="18"/>
          <w:szCs w:val="18"/>
        </w:rPr>
      </w:pPr>
      <w:bookmarkStart w:id="8" w:name="_Hlk58479734"/>
      <w:r w:rsidRPr="00317BE6">
        <w:rPr>
          <w:rFonts w:ascii="Arial" w:hAnsi="Arial" w:cs="Arial"/>
          <w:bCs/>
          <w:sz w:val="18"/>
          <w:szCs w:val="18"/>
        </w:rPr>
        <w:t xml:space="preserve">Dział 13.1.a. </w:t>
      </w:r>
    </w:p>
    <w:p w:rsidR="00317BE6" w:rsidRPr="00317BE6" w:rsidRDefault="00317BE6" w:rsidP="00317BE6">
      <w:pPr>
        <w:rPr>
          <w:rFonts w:ascii="Arial" w:hAnsi="Arial" w:cs="Arial"/>
          <w:bCs/>
          <w:sz w:val="18"/>
          <w:szCs w:val="18"/>
        </w:rPr>
      </w:pPr>
      <w:r w:rsidRPr="00317BE6">
        <w:rPr>
          <w:rFonts w:ascii="Arial" w:hAnsi="Arial" w:cs="Arial"/>
          <w:bCs/>
          <w:sz w:val="18"/>
          <w:szCs w:val="18"/>
        </w:rPr>
        <w:t>Wykazujemy sesje analogicznie jak w dziale 13.1 Sędziów delegowanych pełniących  funkcje należy wykazać w kolumnach 6,7,8 jako sędziów delegowanych, a nie funkcyjnych danego sądu.</w:t>
      </w:r>
    </w:p>
    <w:bookmarkEnd w:id="8"/>
    <w:p w:rsidR="00317BE6" w:rsidRPr="00317BE6" w:rsidRDefault="00317BE6" w:rsidP="00317BE6">
      <w:pPr>
        <w:spacing w:line="220" w:lineRule="exact"/>
        <w:jc w:val="both"/>
        <w:outlineLvl w:val="0"/>
        <w:rPr>
          <w:rFonts w:ascii="Arial" w:hAnsi="Arial" w:cs="Arial"/>
          <w:sz w:val="18"/>
          <w:szCs w:val="18"/>
        </w:rPr>
      </w:pPr>
    </w:p>
    <w:p w:rsidR="00317BE6" w:rsidRPr="00317BE6" w:rsidRDefault="00317BE6" w:rsidP="00317BE6">
      <w:pPr>
        <w:pStyle w:val="Nagwek3"/>
        <w:rPr>
          <w:sz w:val="18"/>
          <w:szCs w:val="18"/>
        </w:rPr>
      </w:pPr>
      <w:r w:rsidRPr="00317BE6">
        <w:rPr>
          <w:sz w:val="18"/>
          <w:szCs w:val="18"/>
        </w:rPr>
        <w:t>Dział 13.2. Obsada Sądu (Wydziału)</w:t>
      </w:r>
    </w:p>
    <w:p w:rsidR="00317BE6" w:rsidRPr="00317BE6" w:rsidRDefault="00317BE6" w:rsidP="00317BE6">
      <w:pPr>
        <w:autoSpaceDE w:val="0"/>
        <w:autoSpaceDN w:val="0"/>
        <w:adjustRightInd w:val="0"/>
        <w:jc w:val="both"/>
        <w:rPr>
          <w:rFonts w:ascii="Arial" w:hAnsi="Arial" w:cs="Arial"/>
          <w:bCs/>
          <w:sz w:val="18"/>
          <w:szCs w:val="18"/>
        </w:rPr>
      </w:pPr>
      <w:r w:rsidRPr="00317BE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17BE6" w:rsidRPr="00317BE6" w:rsidRDefault="00317BE6" w:rsidP="00317BE6">
      <w:pPr>
        <w:spacing w:line="220" w:lineRule="exact"/>
        <w:jc w:val="both"/>
        <w:outlineLvl w:val="0"/>
        <w:rPr>
          <w:rFonts w:ascii="Arial" w:hAnsi="Arial" w:cs="Arial"/>
          <w:b/>
          <w:sz w:val="18"/>
          <w:szCs w:val="18"/>
        </w:rPr>
      </w:pPr>
      <w:r w:rsidRPr="00317BE6">
        <w:rPr>
          <w:rFonts w:ascii="Arial" w:hAnsi="Arial" w:cs="Arial"/>
          <w:bCs/>
          <w:sz w:val="18"/>
          <w:szCs w:val="18"/>
        </w:rPr>
        <w:t xml:space="preserve">          </w:t>
      </w:r>
    </w:p>
    <w:p w:rsidR="00317BE6" w:rsidRPr="00317BE6" w:rsidRDefault="00317BE6" w:rsidP="00317BE6">
      <w:pPr>
        <w:rPr>
          <w:rFonts w:ascii="Arial" w:hAnsi="Arial" w:cs="Arial"/>
          <w:sz w:val="18"/>
          <w:szCs w:val="18"/>
        </w:rPr>
      </w:pPr>
    </w:p>
    <w:p w:rsidR="00317BE6" w:rsidRPr="00317BE6" w:rsidRDefault="00317BE6" w:rsidP="00317BE6">
      <w:pPr>
        <w:jc w:val="both"/>
        <w:rPr>
          <w:rFonts w:ascii="Arial" w:hAnsi="Arial" w:cs="Arial"/>
          <w:sz w:val="18"/>
          <w:szCs w:val="18"/>
        </w:rPr>
      </w:pPr>
      <w:r w:rsidRPr="00317BE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17BE6" w:rsidRPr="00317BE6" w:rsidRDefault="00317BE6" w:rsidP="00317BE6">
      <w:pPr>
        <w:jc w:val="both"/>
        <w:rPr>
          <w:rFonts w:ascii="Arial" w:hAnsi="Arial" w:cs="Arial"/>
          <w:sz w:val="18"/>
          <w:szCs w:val="18"/>
        </w:rPr>
      </w:pPr>
    </w:p>
    <w:p w:rsidR="00317BE6" w:rsidRPr="00317BE6" w:rsidRDefault="00317BE6" w:rsidP="00317BE6">
      <w:pPr>
        <w:jc w:val="both"/>
        <w:rPr>
          <w:rFonts w:ascii="Arial" w:hAnsi="Arial" w:cs="Arial"/>
          <w:bCs/>
          <w:sz w:val="18"/>
          <w:szCs w:val="18"/>
        </w:rPr>
      </w:pPr>
      <w:r w:rsidRPr="00317BE6">
        <w:rPr>
          <w:rFonts w:ascii="Arial" w:hAnsi="Arial" w:cs="Arial"/>
          <w:sz w:val="18"/>
          <w:szCs w:val="18"/>
        </w:rPr>
        <w:t xml:space="preserve">Dział 14.2. </w:t>
      </w:r>
      <w:r w:rsidRPr="00317BE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E0BC6" w:rsidRPr="00317BE6" w:rsidRDefault="00FE0BC6" w:rsidP="006B6956">
      <w:pPr>
        <w:jc w:val="both"/>
        <w:rPr>
          <w:rFonts w:ascii="Arial" w:hAnsi="Arial" w:cs="Arial"/>
          <w:sz w:val="18"/>
          <w:szCs w:val="18"/>
        </w:rPr>
      </w:pPr>
    </w:p>
    <w:sectPr w:rsidR="00FE0BC6" w:rsidRPr="00317BE6"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52" w:rsidRDefault="00773252">
      <w:r>
        <w:separator/>
      </w:r>
    </w:p>
  </w:endnote>
  <w:endnote w:type="continuationSeparator" w:id="0">
    <w:p w:rsidR="00773252" w:rsidRDefault="0077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Arial"/>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Default="00584231">
    <w:pPr>
      <w:pStyle w:val="Stopka"/>
      <w:framePr w:wrap="around" w:vAnchor="text" w:hAnchor="margin" w:xAlign="center" w:y="1"/>
      <w:rPr>
        <w:rStyle w:val="Numerstrony"/>
      </w:rPr>
    </w:pPr>
    <w:r>
      <w:rPr>
        <w:rStyle w:val="Numerstrony"/>
      </w:rPr>
      <w:fldChar w:fldCharType="begin"/>
    </w:r>
    <w:r w:rsidR="00E6673E">
      <w:rPr>
        <w:rStyle w:val="Numerstrony"/>
      </w:rPr>
      <w:instrText xml:space="preserve">PAGE  </w:instrText>
    </w:r>
    <w:r>
      <w:rPr>
        <w:rStyle w:val="Numerstrony"/>
      </w:rPr>
      <w:fldChar w:fldCharType="end"/>
    </w:r>
  </w:p>
  <w:p w:rsidR="00E6673E" w:rsidRDefault="00E667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Pr="0011733D" w:rsidRDefault="00E6673E" w:rsidP="00876930">
    <w:pPr>
      <w:pStyle w:val="Stopka"/>
      <w:jc w:val="center"/>
      <w:rPr>
        <w:rFonts w:ascii="Arial" w:hAnsi="Arial" w:cs="Arial"/>
        <w:sz w:val="16"/>
        <w:szCs w:val="16"/>
      </w:rPr>
    </w:pPr>
    <w:r w:rsidRPr="0011733D">
      <w:rPr>
        <w:rFonts w:ascii="Arial" w:hAnsi="Arial" w:cs="Arial"/>
        <w:sz w:val="16"/>
        <w:szCs w:val="16"/>
      </w:rPr>
      <w:t xml:space="preserve">Strona </w:t>
    </w:r>
    <w:r w:rsidR="00584231" w:rsidRPr="0011733D">
      <w:rPr>
        <w:rFonts w:ascii="Arial" w:hAnsi="Arial" w:cs="Arial"/>
        <w:b/>
        <w:bCs/>
        <w:sz w:val="16"/>
        <w:szCs w:val="16"/>
      </w:rPr>
      <w:fldChar w:fldCharType="begin"/>
    </w:r>
    <w:r w:rsidRPr="0011733D">
      <w:rPr>
        <w:rFonts w:ascii="Arial" w:hAnsi="Arial" w:cs="Arial"/>
        <w:b/>
        <w:bCs/>
        <w:sz w:val="16"/>
        <w:szCs w:val="16"/>
      </w:rPr>
      <w:instrText>PAGE</w:instrText>
    </w:r>
    <w:r w:rsidR="00584231" w:rsidRPr="0011733D">
      <w:rPr>
        <w:rFonts w:ascii="Arial" w:hAnsi="Arial" w:cs="Arial"/>
        <w:b/>
        <w:bCs/>
        <w:sz w:val="16"/>
        <w:szCs w:val="16"/>
      </w:rPr>
      <w:fldChar w:fldCharType="separate"/>
    </w:r>
    <w:r w:rsidR="007E7479">
      <w:rPr>
        <w:rFonts w:ascii="Arial" w:hAnsi="Arial" w:cs="Arial"/>
        <w:b/>
        <w:bCs/>
        <w:noProof/>
        <w:sz w:val="16"/>
        <w:szCs w:val="16"/>
      </w:rPr>
      <w:t>2</w:t>
    </w:r>
    <w:r w:rsidR="00584231" w:rsidRPr="0011733D">
      <w:rPr>
        <w:rFonts w:ascii="Arial" w:hAnsi="Arial" w:cs="Arial"/>
        <w:b/>
        <w:bCs/>
        <w:sz w:val="16"/>
        <w:szCs w:val="16"/>
      </w:rPr>
      <w:fldChar w:fldCharType="end"/>
    </w:r>
    <w:r w:rsidRPr="0011733D">
      <w:rPr>
        <w:rFonts w:ascii="Arial" w:hAnsi="Arial" w:cs="Arial"/>
        <w:sz w:val="16"/>
        <w:szCs w:val="16"/>
      </w:rPr>
      <w:t xml:space="preserve"> z </w:t>
    </w:r>
    <w:r w:rsidR="00584231" w:rsidRPr="0011733D">
      <w:rPr>
        <w:rFonts w:ascii="Arial" w:hAnsi="Arial" w:cs="Arial"/>
        <w:b/>
        <w:bCs/>
        <w:sz w:val="16"/>
        <w:szCs w:val="16"/>
      </w:rPr>
      <w:fldChar w:fldCharType="begin"/>
    </w:r>
    <w:r w:rsidRPr="0011733D">
      <w:rPr>
        <w:rFonts w:ascii="Arial" w:hAnsi="Arial" w:cs="Arial"/>
        <w:b/>
        <w:bCs/>
        <w:sz w:val="16"/>
        <w:szCs w:val="16"/>
      </w:rPr>
      <w:instrText>NUMPAGES</w:instrText>
    </w:r>
    <w:r w:rsidR="00584231" w:rsidRPr="0011733D">
      <w:rPr>
        <w:rFonts w:ascii="Arial" w:hAnsi="Arial" w:cs="Arial"/>
        <w:b/>
        <w:bCs/>
        <w:sz w:val="16"/>
        <w:szCs w:val="16"/>
      </w:rPr>
      <w:fldChar w:fldCharType="separate"/>
    </w:r>
    <w:r w:rsidR="007E7479">
      <w:rPr>
        <w:rFonts w:ascii="Arial" w:hAnsi="Arial" w:cs="Arial"/>
        <w:b/>
        <w:bCs/>
        <w:noProof/>
        <w:sz w:val="16"/>
        <w:szCs w:val="16"/>
      </w:rPr>
      <w:t>32</w:t>
    </w:r>
    <w:r w:rsidR="00584231"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Default="00E667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52" w:rsidRDefault="00773252">
      <w:r>
        <w:separator/>
      </w:r>
    </w:p>
  </w:footnote>
  <w:footnote w:type="continuationSeparator" w:id="0">
    <w:p w:rsidR="00773252" w:rsidRDefault="0077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Default="00E667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Pr="00E11431" w:rsidRDefault="00E6673E" w:rsidP="00E11431">
    <w:pPr>
      <w:pStyle w:val="Nagwek"/>
      <w:jc w:val="right"/>
      <w:rPr>
        <w:rFonts w:ascii="Arial" w:hAnsi="Arial" w:cs="Arial"/>
        <w:sz w:val="16"/>
        <w:szCs w:val="16"/>
      </w:rPr>
    </w:pPr>
    <w:r>
      <w:rPr>
        <w:rFonts w:ascii="Arial" w:hAnsi="Arial" w:cs="Arial"/>
        <w:sz w:val="16"/>
        <w:szCs w:val="16"/>
      </w:rPr>
      <w:t>MS-S16R 15.03.2022</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73E" w:rsidRDefault="00E667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406A49"/>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6C739B2"/>
    <w:multiLevelType w:val="hybridMultilevel"/>
    <w:tmpl w:val="3E083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9"/>
  </w:num>
  <w:num w:numId="2">
    <w:abstractNumId w:val="5"/>
  </w:num>
  <w:num w:numId="3">
    <w:abstractNumId w:val="4"/>
  </w:num>
  <w:num w:numId="4">
    <w:abstractNumId w:val="15"/>
  </w:num>
  <w:num w:numId="5">
    <w:abstractNumId w:val="13"/>
  </w:num>
  <w:num w:numId="6">
    <w:abstractNumId w:val="12"/>
  </w:num>
  <w:num w:numId="7">
    <w:abstractNumId w:val="10"/>
  </w:num>
  <w:num w:numId="8">
    <w:abstractNumId w:val="14"/>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179B7"/>
    <w:rsid w:val="00026CB1"/>
    <w:rsid w:val="00030D44"/>
    <w:rsid w:val="00032A94"/>
    <w:rsid w:val="00033663"/>
    <w:rsid w:val="00033F00"/>
    <w:rsid w:val="00036FC0"/>
    <w:rsid w:val="00037DA4"/>
    <w:rsid w:val="00040549"/>
    <w:rsid w:val="000407E6"/>
    <w:rsid w:val="0004202D"/>
    <w:rsid w:val="00042AEE"/>
    <w:rsid w:val="000431E7"/>
    <w:rsid w:val="00044170"/>
    <w:rsid w:val="000461B1"/>
    <w:rsid w:val="00047A88"/>
    <w:rsid w:val="0005183B"/>
    <w:rsid w:val="0005327C"/>
    <w:rsid w:val="0005378E"/>
    <w:rsid w:val="00053900"/>
    <w:rsid w:val="00054FF7"/>
    <w:rsid w:val="000558BA"/>
    <w:rsid w:val="00061174"/>
    <w:rsid w:val="0006257B"/>
    <w:rsid w:val="00063044"/>
    <w:rsid w:val="0006402E"/>
    <w:rsid w:val="00067641"/>
    <w:rsid w:val="00071B53"/>
    <w:rsid w:val="00073F42"/>
    <w:rsid w:val="00073FA3"/>
    <w:rsid w:val="000747B5"/>
    <w:rsid w:val="00075E64"/>
    <w:rsid w:val="00076E22"/>
    <w:rsid w:val="0007796B"/>
    <w:rsid w:val="000810B7"/>
    <w:rsid w:val="000832FC"/>
    <w:rsid w:val="00086F40"/>
    <w:rsid w:val="0009002A"/>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B7864"/>
    <w:rsid w:val="000C0586"/>
    <w:rsid w:val="000C12F5"/>
    <w:rsid w:val="000C142A"/>
    <w:rsid w:val="000C1EE9"/>
    <w:rsid w:val="000C2219"/>
    <w:rsid w:val="000C387C"/>
    <w:rsid w:val="000C5884"/>
    <w:rsid w:val="000C7861"/>
    <w:rsid w:val="000C7BCE"/>
    <w:rsid w:val="000D01D4"/>
    <w:rsid w:val="000D0BD8"/>
    <w:rsid w:val="000D1950"/>
    <w:rsid w:val="000D1F56"/>
    <w:rsid w:val="000D25BC"/>
    <w:rsid w:val="000D2D65"/>
    <w:rsid w:val="000D3932"/>
    <w:rsid w:val="000D711A"/>
    <w:rsid w:val="000D7780"/>
    <w:rsid w:val="000D79F7"/>
    <w:rsid w:val="000E0814"/>
    <w:rsid w:val="000E281F"/>
    <w:rsid w:val="000E4C16"/>
    <w:rsid w:val="000E4E97"/>
    <w:rsid w:val="000E5B26"/>
    <w:rsid w:val="000E5C45"/>
    <w:rsid w:val="000E6BAE"/>
    <w:rsid w:val="000E6D89"/>
    <w:rsid w:val="000E6F2C"/>
    <w:rsid w:val="000E799F"/>
    <w:rsid w:val="000F008A"/>
    <w:rsid w:val="000F1508"/>
    <w:rsid w:val="000F1B27"/>
    <w:rsid w:val="000F3AF9"/>
    <w:rsid w:val="000F434F"/>
    <w:rsid w:val="000F59CE"/>
    <w:rsid w:val="00100548"/>
    <w:rsid w:val="00102C62"/>
    <w:rsid w:val="00102CDD"/>
    <w:rsid w:val="001055A8"/>
    <w:rsid w:val="00105D12"/>
    <w:rsid w:val="001062E4"/>
    <w:rsid w:val="00106989"/>
    <w:rsid w:val="00110526"/>
    <w:rsid w:val="00110C86"/>
    <w:rsid w:val="00111235"/>
    <w:rsid w:val="001134E9"/>
    <w:rsid w:val="001144C6"/>
    <w:rsid w:val="00114C0C"/>
    <w:rsid w:val="001162B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6286"/>
    <w:rsid w:val="0013699A"/>
    <w:rsid w:val="00137415"/>
    <w:rsid w:val="00141177"/>
    <w:rsid w:val="001429AE"/>
    <w:rsid w:val="00142A66"/>
    <w:rsid w:val="0014328C"/>
    <w:rsid w:val="00143971"/>
    <w:rsid w:val="00145398"/>
    <w:rsid w:val="00146595"/>
    <w:rsid w:val="0014786D"/>
    <w:rsid w:val="001503EB"/>
    <w:rsid w:val="001547CB"/>
    <w:rsid w:val="00155AA1"/>
    <w:rsid w:val="00157247"/>
    <w:rsid w:val="00160920"/>
    <w:rsid w:val="00161BD9"/>
    <w:rsid w:val="00161C30"/>
    <w:rsid w:val="00161F75"/>
    <w:rsid w:val="001622D1"/>
    <w:rsid w:val="00162BF5"/>
    <w:rsid w:val="001643B6"/>
    <w:rsid w:val="00165E63"/>
    <w:rsid w:val="00166BD6"/>
    <w:rsid w:val="00170945"/>
    <w:rsid w:val="0017233F"/>
    <w:rsid w:val="00174A00"/>
    <w:rsid w:val="00176892"/>
    <w:rsid w:val="00176B81"/>
    <w:rsid w:val="00176B88"/>
    <w:rsid w:val="00176DB9"/>
    <w:rsid w:val="00177341"/>
    <w:rsid w:val="001773CD"/>
    <w:rsid w:val="001774DA"/>
    <w:rsid w:val="001827E9"/>
    <w:rsid w:val="00186D29"/>
    <w:rsid w:val="00191A9C"/>
    <w:rsid w:val="00194084"/>
    <w:rsid w:val="00196B70"/>
    <w:rsid w:val="001A3A67"/>
    <w:rsid w:val="001A5D48"/>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3A2"/>
    <w:rsid w:val="001C36FD"/>
    <w:rsid w:val="001C403D"/>
    <w:rsid w:val="001C4843"/>
    <w:rsid w:val="001C61ED"/>
    <w:rsid w:val="001D05B0"/>
    <w:rsid w:val="001D0601"/>
    <w:rsid w:val="001D1E1B"/>
    <w:rsid w:val="001D2D84"/>
    <w:rsid w:val="001D3648"/>
    <w:rsid w:val="001D3C3D"/>
    <w:rsid w:val="001D48F8"/>
    <w:rsid w:val="001D5A5B"/>
    <w:rsid w:val="001D5E88"/>
    <w:rsid w:val="001D790B"/>
    <w:rsid w:val="001E1A38"/>
    <w:rsid w:val="001E1A87"/>
    <w:rsid w:val="001E2A3D"/>
    <w:rsid w:val="001E2BFC"/>
    <w:rsid w:val="001E30CC"/>
    <w:rsid w:val="001E5946"/>
    <w:rsid w:val="001E6BFB"/>
    <w:rsid w:val="001E7ABD"/>
    <w:rsid w:val="001F1963"/>
    <w:rsid w:val="001F3F92"/>
    <w:rsid w:val="001F4497"/>
    <w:rsid w:val="001F61AA"/>
    <w:rsid w:val="001F70A7"/>
    <w:rsid w:val="001F7B3C"/>
    <w:rsid w:val="00202F2F"/>
    <w:rsid w:val="00204F22"/>
    <w:rsid w:val="00206030"/>
    <w:rsid w:val="0020780E"/>
    <w:rsid w:val="002124BF"/>
    <w:rsid w:val="0021416D"/>
    <w:rsid w:val="00215CA7"/>
    <w:rsid w:val="00215FEE"/>
    <w:rsid w:val="0022077E"/>
    <w:rsid w:val="00221018"/>
    <w:rsid w:val="00224576"/>
    <w:rsid w:val="002300CE"/>
    <w:rsid w:val="0023017E"/>
    <w:rsid w:val="0023034B"/>
    <w:rsid w:val="002335E9"/>
    <w:rsid w:val="00234E32"/>
    <w:rsid w:val="00234ECF"/>
    <w:rsid w:val="00237D37"/>
    <w:rsid w:val="002408C7"/>
    <w:rsid w:val="0024093F"/>
    <w:rsid w:val="00240C9F"/>
    <w:rsid w:val="00241136"/>
    <w:rsid w:val="002419BF"/>
    <w:rsid w:val="0024293C"/>
    <w:rsid w:val="00242FBD"/>
    <w:rsid w:val="00244410"/>
    <w:rsid w:val="002462FC"/>
    <w:rsid w:val="002467E6"/>
    <w:rsid w:val="002542E9"/>
    <w:rsid w:val="00255FE9"/>
    <w:rsid w:val="002572DF"/>
    <w:rsid w:val="00262C3F"/>
    <w:rsid w:val="00266AC9"/>
    <w:rsid w:val="002675B5"/>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5B00"/>
    <w:rsid w:val="002A6562"/>
    <w:rsid w:val="002A7C23"/>
    <w:rsid w:val="002A7F4F"/>
    <w:rsid w:val="002B216A"/>
    <w:rsid w:val="002B3004"/>
    <w:rsid w:val="002B38D6"/>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2EC7"/>
    <w:rsid w:val="00303D00"/>
    <w:rsid w:val="003041B2"/>
    <w:rsid w:val="0030566A"/>
    <w:rsid w:val="00305777"/>
    <w:rsid w:val="00306BD9"/>
    <w:rsid w:val="00306E1D"/>
    <w:rsid w:val="00307DDC"/>
    <w:rsid w:val="00312AEC"/>
    <w:rsid w:val="00316CC4"/>
    <w:rsid w:val="00317BE6"/>
    <w:rsid w:val="00322210"/>
    <w:rsid w:val="003246FC"/>
    <w:rsid w:val="003247E6"/>
    <w:rsid w:val="00324B83"/>
    <w:rsid w:val="003261B5"/>
    <w:rsid w:val="00326FCB"/>
    <w:rsid w:val="0032720A"/>
    <w:rsid w:val="0033233A"/>
    <w:rsid w:val="003355E7"/>
    <w:rsid w:val="00335B7E"/>
    <w:rsid w:val="00343118"/>
    <w:rsid w:val="0034452B"/>
    <w:rsid w:val="00345A0D"/>
    <w:rsid w:val="0035281F"/>
    <w:rsid w:val="0035704F"/>
    <w:rsid w:val="003579CD"/>
    <w:rsid w:val="00360384"/>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8F"/>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B7AD8"/>
    <w:rsid w:val="003C00E7"/>
    <w:rsid w:val="003C280C"/>
    <w:rsid w:val="003C286D"/>
    <w:rsid w:val="003D0A5E"/>
    <w:rsid w:val="003D0F1B"/>
    <w:rsid w:val="003D3056"/>
    <w:rsid w:val="003D7C1E"/>
    <w:rsid w:val="003E12BE"/>
    <w:rsid w:val="003E2199"/>
    <w:rsid w:val="003E2500"/>
    <w:rsid w:val="003E4467"/>
    <w:rsid w:val="003E4F0A"/>
    <w:rsid w:val="003E6139"/>
    <w:rsid w:val="003E64DE"/>
    <w:rsid w:val="003E6A1A"/>
    <w:rsid w:val="003E7D8E"/>
    <w:rsid w:val="003F09E8"/>
    <w:rsid w:val="003F19B8"/>
    <w:rsid w:val="003F3C26"/>
    <w:rsid w:val="003F5770"/>
    <w:rsid w:val="003F6F6A"/>
    <w:rsid w:val="003F78DF"/>
    <w:rsid w:val="004000A5"/>
    <w:rsid w:val="004004ED"/>
    <w:rsid w:val="0040389A"/>
    <w:rsid w:val="00404248"/>
    <w:rsid w:val="00404991"/>
    <w:rsid w:val="00406C27"/>
    <w:rsid w:val="004072D0"/>
    <w:rsid w:val="00407840"/>
    <w:rsid w:val="0041018A"/>
    <w:rsid w:val="0041036C"/>
    <w:rsid w:val="00410C29"/>
    <w:rsid w:val="00410FE8"/>
    <w:rsid w:val="004115CD"/>
    <w:rsid w:val="00413D22"/>
    <w:rsid w:val="00413DFA"/>
    <w:rsid w:val="00416E70"/>
    <w:rsid w:val="004170F4"/>
    <w:rsid w:val="00420C6D"/>
    <w:rsid w:val="0042141C"/>
    <w:rsid w:val="004217C4"/>
    <w:rsid w:val="00422D14"/>
    <w:rsid w:val="0042520E"/>
    <w:rsid w:val="00426F11"/>
    <w:rsid w:val="0042718B"/>
    <w:rsid w:val="00430608"/>
    <w:rsid w:val="00430726"/>
    <w:rsid w:val="0043151E"/>
    <w:rsid w:val="00431712"/>
    <w:rsid w:val="00431725"/>
    <w:rsid w:val="00435FAE"/>
    <w:rsid w:val="004371F5"/>
    <w:rsid w:val="004402E2"/>
    <w:rsid w:val="00441234"/>
    <w:rsid w:val="00441B6E"/>
    <w:rsid w:val="004429A4"/>
    <w:rsid w:val="00444019"/>
    <w:rsid w:val="004464E6"/>
    <w:rsid w:val="00447904"/>
    <w:rsid w:val="00447C5F"/>
    <w:rsid w:val="00450495"/>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39A"/>
    <w:rsid w:val="00477847"/>
    <w:rsid w:val="004801D3"/>
    <w:rsid w:val="00480F7A"/>
    <w:rsid w:val="00481C7F"/>
    <w:rsid w:val="00482471"/>
    <w:rsid w:val="00482600"/>
    <w:rsid w:val="00482CD0"/>
    <w:rsid w:val="0048315E"/>
    <w:rsid w:val="004835EC"/>
    <w:rsid w:val="00486236"/>
    <w:rsid w:val="0049198C"/>
    <w:rsid w:val="00494E6F"/>
    <w:rsid w:val="0049525B"/>
    <w:rsid w:val="004966E2"/>
    <w:rsid w:val="004A09A1"/>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2B5"/>
    <w:rsid w:val="004D03ED"/>
    <w:rsid w:val="004D0D50"/>
    <w:rsid w:val="004D1307"/>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04B"/>
    <w:rsid w:val="00510391"/>
    <w:rsid w:val="00510499"/>
    <w:rsid w:val="0051444C"/>
    <w:rsid w:val="00515AA3"/>
    <w:rsid w:val="0051605F"/>
    <w:rsid w:val="00517361"/>
    <w:rsid w:val="00520098"/>
    <w:rsid w:val="00520B88"/>
    <w:rsid w:val="00521F38"/>
    <w:rsid w:val="00521FAB"/>
    <w:rsid w:val="00522FE8"/>
    <w:rsid w:val="00523703"/>
    <w:rsid w:val="00526BF6"/>
    <w:rsid w:val="005376F9"/>
    <w:rsid w:val="0054101E"/>
    <w:rsid w:val="0054405E"/>
    <w:rsid w:val="00544EEF"/>
    <w:rsid w:val="00552461"/>
    <w:rsid w:val="00552E4E"/>
    <w:rsid w:val="00553653"/>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84231"/>
    <w:rsid w:val="0058694F"/>
    <w:rsid w:val="00590164"/>
    <w:rsid w:val="00593272"/>
    <w:rsid w:val="0059456C"/>
    <w:rsid w:val="00595D51"/>
    <w:rsid w:val="00595D5E"/>
    <w:rsid w:val="005A1277"/>
    <w:rsid w:val="005A7106"/>
    <w:rsid w:val="005B01BD"/>
    <w:rsid w:val="005B23A4"/>
    <w:rsid w:val="005B27C9"/>
    <w:rsid w:val="005B3767"/>
    <w:rsid w:val="005B4333"/>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303"/>
    <w:rsid w:val="005F1DDB"/>
    <w:rsid w:val="005F2548"/>
    <w:rsid w:val="005F3376"/>
    <w:rsid w:val="005F35CA"/>
    <w:rsid w:val="005F3ED3"/>
    <w:rsid w:val="005F468E"/>
    <w:rsid w:val="005F6F29"/>
    <w:rsid w:val="005F7019"/>
    <w:rsid w:val="00600AEF"/>
    <w:rsid w:val="00605886"/>
    <w:rsid w:val="00605C5A"/>
    <w:rsid w:val="00605FB2"/>
    <w:rsid w:val="006073F4"/>
    <w:rsid w:val="00610CA3"/>
    <w:rsid w:val="006113BD"/>
    <w:rsid w:val="006120C1"/>
    <w:rsid w:val="006121E3"/>
    <w:rsid w:val="006127A8"/>
    <w:rsid w:val="00613EB3"/>
    <w:rsid w:val="00615D12"/>
    <w:rsid w:val="00616B61"/>
    <w:rsid w:val="00616E15"/>
    <w:rsid w:val="006172F2"/>
    <w:rsid w:val="006209FC"/>
    <w:rsid w:val="006213D3"/>
    <w:rsid w:val="0062210F"/>
    <w:rsid w:val="00623108"/>
    <w:rsid w:val="00624422"/>
    <w:rsid w:val="00624C5C"/>
    <w:rsid w:val="00630D2F"/>
    <w:rsid w:val="00631280"/>
    <w:rsid w:val="00632D8A"/>
    <w:rsid w:val="0063371B"/>
    <w:rsid w:val="006337B9"/>
    <w:rsid w:val="00633F28"/>
    <w:rsid w:val="006340EC"/>
    <w:rsid w:val="00634380"/>
    <w:rsid w:val="00635184"/>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5ED"/>
    <w:rsid w:val="00666CC5"/>
    <w:rsid w:val="006707CC"/>
    <w:rsid w:val="00671A68"/>
    <w:rsid w:val="00672931"/>
    <w:rsid w:val="00673D75"/>
    <w:rsid w:val="00676B42"/>
    <w:rsid w:val="00677E3C"/>
    <w:rsid w:val="00680A09"/>
    <w:rsid w:val="0068100E"/>
    <w:rsid w:val="00681A96"/>
    <w:rsid w:val="00682580"/>
    <w:rsid w:val="00683D91"/>
    <w:rsid w:val="006855B2"/>
    <w:rsid w:val="00685A8A"/>
    <w:rsid w:val="00686B88"/>
    <w:rsid w:val="00686CEB"/>
    <w:rsid w:val="0068726A"/>
    <w:rsid w:val="006874F3"/>
    <w:rsid w:val="00687EC3"/>
    <w:rsid w:val="00690962"/>
    <w:rsid w:val="0069241F"/>
    <w:rsid w:val="00692455"/>
    <w:rsid w:val="00693C73"/>
    <w:rsid w:val="00693ED2"/>
    <w:rsid w:val="00694366"/>
    <w:rsid w:val="006A2A1B"/>
    <w:rsid w:val="006A2BC5"/>
    <w:rsid w:val="006A2FCF"/>
    <w:rsid w:val="006A3C37"/>
    <w:rsid w:val="006A47AF"/>
    <w:rsid w:val="006A7503"/>
    <w:rsid w:val="006A7734"/>
    <w:rsid w:val="006A7CD8"/>
    <w:rsid w:val="006B363A"/>
    <w:rsid w:val="006B3964"/>
    <w:rsid w:val="006B5ECD"/>
    <w:rsid w:val="006B681F"/>
    <w:rsid w:val="006B6956"/>
    <w:rsid w:val="006B6CA6"/>
    <w:rsid w:val="006B7860"/>
    <w:rsid w:val="006C1961"/>
    <w:rsid w:val="006C21DC"/>
    <w:rsid w:val="006C293C"/>
    <w:rsid w:val="006C2DE1"/>
    <w:rsid w:val="006C3D10"/>
    <w:rsid w:val="006C4139"/>
    <w:rsid w:val="006D0E80"/>
    <w:rsid w:val="006D250B"/>
    <w:rsid w:val="006D2A50"/>
    <w:rsid w:val="006D38B1"/>
    <w:rsid w:val="006D3DF2"/>
    <w:rsid w:val="006D5AB6"/>
    <w:rsid w:val="006E118F"/>
    <w:rsid w:val="006E1F32"/>
    <w:rsid w:val="006E384F"/>
    <w:rsid w:val="006F0DB8"/>
    <w:rsid w:val="006F511C"/>
    <w:rsid w:val="006F57FD"/>
    <w:rsid w:val="006F797C"/>
    <w:rsid w:val="00704CB8"/>
    <w:rsid w:val="00705A73"/>
    <w:rsid w:val="00710758"/>
    <w:rsid w:val="00710897"/>
    <w:rsid w:val="00710BB4"/>
    <w:rsid w:val="00712FEC"/>
    <w:rsid w:val="007138F7"/>
    <w:rsid w:val="00713B43"/>
    <w:rsid w:val="0071435A"/>
    <w:rsid w:val="007177A4"/>
    <w:rsid w:val="00717CD7"/>
    <w:rsid w:val="00721C79"/>
    <w:rsid w:val="00723474"/>
    <w:rsid w:val="007235BC"/>
    <w:rsid w:val="00725102"/>
    <w:rsid w:val="0073011D"/>
    <w:rsid w:val="007303C1"/>
    <w:rsid w:val="0073122D"/>
    <w:rsid w:val="00731E14"/>
    <w:rsid w:val="00732061"/>
    <w:rsid w:val="00733B24"/>
    <w:rsid w:val="00733BB4"/>
    <w:rsid w:val="00734B56"/>
    <w:rsid w:val="0073627E"/>
    <w:rsid w:val="00740318"/>
    <w:rsid w:val="0074056C"/>
    <w:rsid w:val="00740731"/>
    <w:rsid w:val="00741791"/>
    <w:rsid w:val="00741DC8"/>
    <w:rsid w:val="007436F4"/>
    <w:rsid w:val="00743D24"/>
    <w:rsid w:val="00743DE5"/>
    <w:rsid w:val="00743E39"/>
    <w:rsid w:val="00745818"/>
    <w:rsid w:val="00747107"/>
    <w:rsid w:val="0075388C"/>
    <w:rsid w:val="00754873"/>
    <w:rsid w:val="00761757"/>
    <w:rsid w:val="00761ECC"/>
    <w:rsid w:val="0076384B"/>
    <w:rsid w:val="007652A4"/>
    <w:rsid w:val="007653DD"/>
    <w:rsid w:val="00772589"/>
    <w:rsid w:val="007727CB"/>
    <w:rsid w:val="00773192"/>
    <w:rsid w:val="00773252"/>
    <w:rsid w:val="007748C2"/>
    <w:rsid w:val="00774969"/>
    <w:rsid w:val="00775220"/>
    <w:rsid w:val="00775D4C"/>
    <w:rsid w:val="00777676"/>
    <w:rsid w:val="00781448"/>
    <w:rsid w:val="007817E9"/>
    <w:rsid w:val="0078269D"/>
    <w:rsid w:val="00784541"/>
    <w:rsid w:val="00784FD8"/>
    <w:rsid w:val="00785286"/>
    <w:rsid w:val="00787DE1"/>
    <w:rsid w:val="00790C7E"/>
    <w:rsid w:val="007925CF"/>
    <w:rsid w:val="00793B6A"/>
    <w:rsid w:val="00794F9D"/>
    <w:rsid w:val="00794FCA"/>
    <w:rsid w:val="00795F43"/>
    <w:rsid w:val="00796CED"/>
    <w:rsid w:val="0079771A"/>
    <w:rsid w:val="007978E5"/>
    <w:rsid w:val="007A0853"/>
    <w:rsid w:val="007A1787"/>
    <w:rsid w:val="007A23F3"/>
    <w:rsid w:val="007A2512"/>
    <w:rsid w:val="007A4558"/>
    <w:rsid w:val="007A4754"/>
    <w:rsid w:val="007A5174"/>
    <w:rsid w:val="007A584B"/>
    <w:rsid w:val="007A58A0"/>
    <w:rsid w:val="007A5901"/>
    <w:rsid w:val="007A5FD1"/>
    <w:rsid w:val="007A6F79"/>
    <w:rsid w:val="007B00E9"/>
    <w:rsid w:val="007B12EB"/>
    <w:rsid w:val="007B2AF4"/>
    <w:rsid w:val="007C1F22"/>
    <w:rsid w:val="007C1FA9"/>
    <w:rsid w:val="007C4B22"/>
    <w:rsid w:val="007C6BD1"/>
    <w:rsid w:val="007D1433"/>
    <w:rsid w:val="007D3870"/>
    <w:rsid w:val="007E1A3C"/>
    <w:rsid w:val="007E2474"/>
    <w:rsid w:val="007E3716"/>
    <w:rsid w:val="007E7188"/>
    <w:rsid w:val="007E730E"/>
    <w:rsid w:val="007E7479"/>
    <w:rsid w:val="007F2DB1"/>
    <w:rsid w:val="007F37C3"/>
    <w:rsid w:val="007F3CA3"/>
    <w:rsid w:val="007F43F9"/>
    <w:rsid w:val="008001BA"/>
    <w:rsid w:val="00800703"/>
    <w:rsid w:val="00800828"/>
    <w:rsid w:val="0080114B"/>
    <w:rsid w:val="00806946"/>
    <w:rsid w:val="00812166"/>
    <w:rsid w:val="00815642"/>
    <w:rsid w:val="0081712B"/>
    <w:rsid w:val="008175D1"/>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419"/>
    <w:rsid w:val="00847EDF"/>
    <w:rsid w:val="008517BC"/>
    <w:rsid w:val="00851B5A"/>
    <w:rsid w:val="00851D81"/>
    <w:rsid w:val="00853A54"/>
    <w:rsid w:val="00853F25"/>
    <w:rsid w:val="00855C4E"/>
    <w:rsid w:val="00855DB8"/>
    <w:rsid w:val="00856F0D"/>
    <w:rsid w:val="0085776F"/>
    <w:rsid w:val="008609A3"/>
    <w:rsid w:val="008624DC"/>
    <w:rsid w:val="00863F1C"/>
    <w:rsid w:val="008641EC"/>
    <w:rsid w:val="00864450"/>
    <w:rsid w:val="008655EF"/>
    <w:rsid w:val="00870837"/>
    <w:rsid w:val="008728AF"/>
    <w:rsid w:val="00873B13"/>
    <w:rsid w:val="00875E7B"/>
    <w:rsid w:val="00876930"/>
    <w:rsid w:val="00877916"/>
    <w:rsid w:val="00877BDF"/>
    <w:rsid w:val="00880BE6"/>
    <w:rsid w:val="00881E49"/>
    <w:rsid w:val="008842CF"/>
    <w:rsid w:val="008847A6"/>
    <w:rsid w:val="00884DFD"/>
    <w:rsid w:val="00884EF3"/>
    <w:rsid w:val="00885F78"/>
    <w:rsid w:val="00886B63"/>
    <w:rsid w:val="00887DEE"/>
    <w:rsid w:val="00891123"/>
    <w:rsid w:val="00891BBF"/>
    <w:rsid w:val="00892165"/>
    <w:rsid w:val="0089235E"/>
    <w:rsid w:val="00892A00"/>
    <w:rsid w:val="00892F6C"/>
    <w:rsid w:val="0089380A"/>
    <w:rsid w:val="00894148"/>
    <w:rsid w:val="0089610A"/>
    <w:rsid w:val="00896D45"/>
    <w:rsid w:val="008A0146"/>
    <w:rsid w:val="008A1D17"/>
    <w:rsid w:val="008A24A6"/>
    <w:rsid w:val="008A2753"/>
    <w:rsid w:val="008A2D6E"/>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396B"/>
    <w:rsid w:val="008E4E6C"/>
    <w:rsid w:val="008E5B78"/>
    <w:rsid w:val="008E6242"/>
    <w:rsid w:val="008E6895"/>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977"/>
    <w:rsid w:val="00951E6A"/>
    <w:rsid w:val="009524AA"/>
    <w:rsid w:val="009548ED"/>
    <w:rsid w:val="0095500D"/>
    <w:rsid w:val="00957467"/>
    <w:rsid w:val="00957DA5"/>
    <w:rsid w:val="00962780"/>
    <w:rsid w:val="00963169"/>
    <w:rsid w:val="009654AE"/>
    <w:rsid w:val="00965E23"/>
    <w:rsid w:val="009732C8"/>
    <w:rsid w:val="00974616"/>
    <w:rsid w:val="00974DD8"/>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969F5"/>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012A"/>
    <w:rsid w:val="009C2FDB"/>
    <w:rsid w:val="009C37EC"/>
    <w:rsid w:val="009C3A13"/>
    <w:rsid w:val="009C3B00"/>
    <w:rsid w:val="009C41BC"/>
    <w:rsid w:val="009C435A"/>
    <w:rsid w:val="009C5520"/>
    <w:rsid w:val="009C7439"/>
    <w:rsid w:val="009C7CA5"/>
    <w:rsid w:val="009D0214"/>
    <w:rsid w:val="009D026F"/>
    <w:rsid w:val="009D21DC"/>
    <w:rsid w:val="009D251C"/>
    <w:rsid w:val="009D31E8"/>
    <w:rsid w:val="009D53C1"/>
    <w:rsid w:val="009D56EB"/>
    <w:rsid w:val="009D74CB"/>
    <w:rsid w:val="009E2765"/>
    <w:rsid w:val="009E6747"/>
    <w:rsid w:val="009F0489"/>
    <w:rsid w:val="009F1AD5"/>
    <w:rsid w:val="009F5D48"/>
    <w:rsid w:val="009F6879"/>
    <w:rsid w:val="009F7039"/>
    <w:rsid w:val="00A00C81"/>
    <w:rsid w:val="00A03A43"/>
    <w:rsid w:val="00A03FD3"/>
    <w:rsid w:val="00A045B8"/>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1531"/>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18B"/>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A6C"/>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796"/>
    <w:rsid w:val="00AB3E9D"/>
    <w:rsid w:val="00AB4683"/>
    <w:rsid w:val="00AB4B25"/>
    <w:rsid w:val="00AB53D2"/>
    <w:rsid w:val="00AB5B64"/>
    <w:rsid w:val="00AB5C5F"/>
    <w:rsid w:val="00AB62F3"/>
    <w:rsid w:val="00AB7B53"/>
    <w:rsid w:val="00AC0079"/>
    <w:rsid w:val="00AC1306"/>
    <w:rsid w:val="00AC23C7"/>
    <w:rsid w:val="00AC33E3"/>
    <w:rsid w:val="00AC3F72"/>
    <w:rsid w:val="00AC4C2B"/>
    <w:rsid w:val="00AC6A42"/>
    <w:rsid w:val="00AC6BD3"/>
    <w:rsid w:val="00AC6C0B"/>
    <w:rsid w:val="00AC7B27"/>
    <w:rsid w:val="00AD0632"/>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7BE"/>
    <w:rsid w:val="00AF4B8A"/>
    <w:rsid w:val="00B06970"/>
    <w:rsid w:val="00B119D6"/>
    <w:rsid w:val="00B12298"/>
    <w:rsid w:val="00B1229F"/>
    <w:rsid w:val="00B16576"/>
    <w:rsid w:val="00B16680"/>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651D"/>
    <w:rsid w:val="00B3783C"/>
    <w:rsid w:val="00B41BAE"/>
    <w:rsid w:val="00B425C6"/>
    <w:rsid w:val="00B425CE"/>
    <w:rsid w:val="00B42766"/>
    <w:rsid w:val="00B441BD"/>
    <w:rsid w:val="00B44279"/>
    <w:rsid w:val="00B45A4D"/>
    <w:rsid w:val="00B4777C"/>
    <w:rsid w:val="00B51B8E"/>
    <w:rsid w:val="00B6178F"/>
    <w:rsid w:val="00B632A8"/>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A7A"/>
    <w:rsid w:val="00B86F10"/>
    <w:rsid w:val="00B87908"/>
    <w:rsid w:val="00B904C9"/>
    <w:rsid w:val="00B94560"/>
    <w:rsid w:val="00B96BE5"/>
    <w:rsid w:val="00BA1CFA"/>
    <w:rsid w:val="00BA3F54"/>
    <w:rsid w:val="00BA48B6"/>
    <w:rsid w:val="00BA4DBE"/>
    <w:rsid w:val="00BB0701"/>
    <w:rsid w:val="00BB148D"/>
    <w:rsid w:val="00BB22AF"/>
    <w:rsid w:val="00BB329F"/>
    <w:rsid w:val="00BB3DCF"/>
    <w:rsid w:val="00BB3FAB"/>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616D"/>
    <w:rsid w:val="00BE7857"/>
    <w:rsid w:val="00BE796A"/>
    <w:rsid w:val="00BF0E59"/>
    <w:rsid w:val="00BF223C"/>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16FBA"/>
    <w:rsid w:val="00C20794"/>
    <w:rsid w:val="00C229BF"/>
    <w:rsid w:val="00C247C4"/>
    <w:rsid w:val="00C27C50"/>
    <w:rsid w:val="00C31D7F"/>
    <w:rsid w:val="00C32A14"/>
    <w:rsid w:val="00C360C6"/>
    <w:rsid w:val="00C4020F"/>
    <w:rsid w:val="00C40553"/>
    <w:rsid w:val="00C4267D"/>
    <w:rsid w:val="00C43AC4"/>
    <w:rsid w:val="00C46591"/>
    <w:rsid w:val="00C46AB7"/>
    <w:rsid w:val="00C46F7D"/>
    <w:rsid w:val="00C4750A"/>
    <w:rsid w:val="00C511B6"/>
    <w:rsid w:val="00C51DEA"/>
    <w:rsid w:val="00C52724"/>
    <w:rsid w:val="00C52D7A"/>
    <w:rsid w:val="00C57101"/>
    <w:rsid w:val="00C57658"/>
    <w:rsid w:val="00C61558"/>
    <w:rsid w:val="00C61AEE"/>
    <w:rsid w:val="00C63F48"/>
    <w:rsid w:val="00C649D9"/>
    <w:rsid w:val="00C65E7F"/>
    <w:rsid w:val="00C7227F"/>
    <w:rsid w:val="00C729A2"/>
    <w:rsid w:val="00C72BD3"/>
    <w:rsid w:val="00C7343B"/>
    <w:rsid w:val="00C74EB7"/>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369"/>
    <w:rsid w:val="00CD6434"/>
    <w:rsid w:val="00CD64A9"/>
    <w:rsid w:val="00CD6D97"/>
    <w:rsid w:val="00CD7095"/>
    <w:rsid w:val="00CD7208"/>
    <w:rsid w:val="00CE0EE2"/>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3E25"/>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2DC9"/>
    <w:rsid w:val="00D745AC"/>
    <w:rsid w:val="00D74AF1"/>
    <w:rsid w:val="00D75286"/>
    <w:rsid w:val="00D757B0"/>
    <w:rsid w:val="00D75CE3"/>
    <w:rsid w:val="00D76EEA"/>
    <w:rsid w:val="00D76F0D"/>
    <w:rsid w:val="00D817A5"/>
    <w:rsid w:val="00D8213B"/>
    <w:rsid w:val="00D83523"/>
    <w:rsid w:val="00D83BD2"/>
    <w:rsid w:val="00D842C2"/>
    <w:rsid w:val="00D843FE"/>
    <w:rsid w:val="00D845D0"/>
    <w:rsid w:val="00D84CBF"/>
    <w:rsid w:val="00D866CE"/>
    <w:rsid w:val="00D86779"/>
    <w:rsid w:val="00D90CDB"/>
    <w:rsid w:val="00D92527"/>
    <w:rsid w:val="00D94ED3"/>
    <w:rsid w:val="00D95590"/>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2CDC"/>
    <w:rsid w:val="00DC3911"/>
    <w:rsid w:val="00DC3E89"/>
    <w:rsid w:val="00DC4006"/>
    <w:rsid w:val="00DC6714"/>
    <w:rsid w:val="00DD0920"/>
    <w:rsid w:val="00DD1309"/>
    <w:rsid w:val="00DD450A"/>
    <w:rsid w:val="00DD4EE4"/>
    <w:rsid w:val="00DD5638"/>
    <w:rsid w:val="00DE01ED"/>
    <w:rsid w:val="00DE0219"/>
    <w:rsid w:val="00DE2394"/>
    <w:rsid w:val="00DE3061"/>
    <w:rsid w:val="00DE3D63"/>
    <w:rsid w:val="00DE5D1D"/>
    <w:rsid w:val="00DE5EF3"/>
    <w:rsid w:val="00DE671F"/>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16D75"/>
    <w:rsid w:val="00E20BA0"/>
    <w:rsid w:val="00E22EE3"/>
    <w:rsid w:val="00E235A4"/>
    <w:rsid w:val="00E23AB1"/>
    <w:rsid w:val="00E2518C"/>
    <w:rsid w:val="00E25639"/>
    <w:rsid w:val="00E25CBD"/>
    <w:rsid w:val="00E2683F"/>
    <w:rsid w:val="00E26E84"/>
    <w:rsid w:val="00E30047"/>
    <w:rsid w:val="00E3164A"/>
    <w:rsid w:val="00E32C78"/>
    <w:rsid w:val="00E33677"/>
    <w:rsid w:val="00E33943"/>
    <w:rsid w:val="00E33F18"/>
    <w:rsid w:val="00E34BA0"/>
    <w:rsid w:val="00E34F11"/>
    <w:rsid w:val="00E358F0"/>
    <w:rsid w:val="00E3636A"/>
    <w:rsid w:val="00E3667C"/>
    <w:rsid w:val="00E37F0F"/>
    <w:rsid w:val="00E40E17"/>
    <w:rsid w:val="00E412AB"/>
    <w:rsid w:val="00E4384B"/>
    <w:rsid w:val="00E461A5"/>
    <w:rsid w:val="00E46626"/>
    <w:rsid w:val="00E50F49"/>
    <w:rsid w:val="00E517CA"/>
    <w:rsid w:val="00E521CC"/>
    <w:rsid w:val="00E54D46"/>
    <w:rsid w:val="00E5647D"/>
    <w:rsid w:val="00E56920"/>
    <w:rsid w:val="00E6369D"/>
    <w:rsid w:val="00E63CF3"/>
    <w:rsid w:val="00E64945"/>
    <w:rsid w:val="00E651F8"/>
    <w:rsid w:val="00E6637E"/>
    <w:rsid w:val="00E6673E"/>
    <w:rsid w:val="00E6712E"/>
    <w:rsid w:val="00E67DDD"/>
    <w:rsid w:val="00E70F7C"/>
    <w:rsid w:val="00E71163"/>
    <w:rsid w:val="00E711F1"/>
    <w:rsid w:val="00E71930"/>
    <w:rsid w:val="00E72419"/>
    <w:rsid w:val="00E734D6"/>
    <w:rsid w:val="00E74857"/>
    <w:rsid w:val="00E757A0"/>
    <w:rsid w:val="00E80320"/>
    <w:rsid w:val="00E8054D"/>
    <w:rsid w:val="00E82AA3"/>
    <w:rsid w:val="00E8420C"/>
    <w:rsid w:val="00E84301"/>
    <w:rsid w:val="00E8561D"/>
    <w:rsid w:val="00E86A7A"/>
    <w:rsid w:val="00E87075"/>
    <w:rsid w:val="00E91002"/>
    <w:rsid w:val="00E95BFA"/>
    <w:rsid w:val="00E96728"/>
    <w:rsid w:val="00E96C96"/>
    <w:rsid w:val="00EA1A1A"/>
    <w:rsid w:val="00EA2BA6"/>
    <w:rsid w:val="00EA3F28"/>
    <w:rsid w:val="00EA5D98"/>
    <w:rsid w:val="00EB1962"/>
    <w:rsid w:val="00EB29D0"/>
    <w:rsid w:val="00EB3563"/>
    <w:rsid w:val="00EB4D12"/>
    <w:rsid w:val="00EB5DEE"/>
    <w:rsid w:val="00EB5F51"/>
    <w:rsid w:val="00EC0353"/>
    <w:rsid w:val="00EC0825"/>
    <w:rsid w:val="00EC16C3"/>
    <w:rsid w:val="00EC35BD"/>
    <w:rsid w:val="00EC4FBA"/>
    <w:rsid w:val="00EC54AA"/>
    <w:rsid w:val="00EC64F5"/>
    <w:rsid w:val="00EC6C28"/>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C73"/>
    <w:rsid w:val="00F46D51"/>
    <w:rsid w:val="00F46DDD"/>
    <w:rsid w:val="00F51901"/>
    <w:rsid w:val="00F53A65"/>
    <w:rsid w:val="00F558C0"/>
    <w:rsid w:val="00F568AF"/>
    <w:rsid w:val="00F60E62"/>
    <w:rsid w:val="00F64440"/>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A63"/>
    <w:rsid w:val="00FA2DE9"/>
    <w:rsid w:val="00FA2F51"/>
    <w:rsid w:val="00FA3E61"/>
    <w:rsid w:val="00FA5B91"/>
    <w:rsid w:val="00FA648E"/>
    <w:rsid w:val="00FA6758"/>
    <w:rsid w:val="00FA68DF"/>
    <w:rsid w:val="00FA6ED0"/>
    <w:rsid w:val="00FB15C3"/>
    <w:rsid w:val="00FB1FED"/>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 w:val="00FF71DC"/>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FBA2C0C-14E1-40F1-A09D-EBC03EFB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aliases w:val="Standardowy1"/>
    <w:qFormat/>
    <w:rsid w:val="00282ACC"/>
    <w:rPr>
      <w:sz w:val="24"/>
      <w:szCs w:val="24"/>
    </w:rPr>
  </w:style>
  <w:style w:type="paragraph" w:styleId="Nagwek1">
    <w:name w:val="heading 1"/>
    <w:basedOn w:val="Normalny"/>
    <w:next w:val="Normalny"/>
    <w:link w:val="Nagwek1Znak"/>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link w:val="TekstdymkaZnak"/>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 w:type="character" w:customStyle="1" w:styleId="TekstdymkaZnak">
    <w:name w:val="Tekst dymka Znak"/>
    <w:link w:val="Tekstdymka"/>
    <w:rsid w:val="00E84301"/>
    <w:rPr>
      <w:rFonts w:ascii="Tahoma" w:hAnsi="Tahoma" w:cs="Tahoma"/>
      <w:sz w:val="16"/>
      <w:szCs w:val="16"/>
    </w:rPr>
  </w:style>
  <w:style w:type="paragraph" w:customStyle="1" w:styleId="Default">
    <w:name w:val="Default"/>
    <w:rsid w:val="00DE671F"/>
    <w:pPr>
      <w:autoSpaceDE w:val="0"/>
      <w:autoSpaceDN w:val="0"/>
      <w:adjustRightInd w:val="0"/>
    </w:pPr>
    <w:rPr>
      <w:color w:val="000000"/>
      <w:sz w:val="24"/>
      <w:szCs w:val="24"/>
    </w:rPr>
  </w:style>
  <w:style w:type="character" w:customStyle="1" w:styleId="Nagwek1Znak">
    <w:name w:val="Nagłówek 1 Znak"/>
    <w:link w:val="Nagwek1"/>
    <w:rsid w:val="00DE671F"/>
    <w:rPr>
      <w:rFonts w:ascii="Arial" w:hAnsi="Arial" w:cs="Arial"/>
      <w:b/>
      <w:bCs/>
      <w:sz w:val="22"/>
      <w:szCs w:val="24"/>
    </w:rPr>
  </w:style>
  <w:style w:type="paragraph" w:styleId="Tekstprzypisudolnego">
    <w:name w:val="footnote text"/>
    <w:basedOn w:val="Normalny"/>
    <w:link w:val="TekstprzypisudolnegoZnak"/>
    <w:rsid w:val="00DE671F"/>
    <w:rPr>
      <w:sz w:val="20"/>
      <w:szCs w:val="20"/>
    </w:rPr>
  </w:style>
  <w:style w:type="character" w:customStyle="1" w:styleId="TekstprzypisudolnegoZnak">
    <w:name w:val="Tekst przypisu dolnego Znak"/>
    <w:basedOn w:val="Domylnaczcionkaakapitu"/>
    <w:link w:val="Tekstprzypisudolnego"/>
    <w:rsid w:val="00DE671F"/>
  </w:style>
  <w:style w:type="character" w:styleId="Odwoanieprzypisudolnego">
    <w:name w:val="footnote reference"/>
    <w:rsid w:val="00DE671F"/>
    <w:rPr>
      <w:vertAlign w:val="superscript"/>
    </w:rPr>
  </w:style>
  <w:style w:type="paragraph" w:styleId="Lista2">
    <w:name w:val="List 2"/>
    <w:basedOn w:val="Normalny"/>
    <w:rsid w:val="00DE671F"/>
    <w:pPr>
      <w:ind w:left="566" w:hanging="283"/>
      <w:contextualSpacing/>
    </w:pPr>
  </w:style>
  <w:style w:type="paragraph" w:styleId="Tekstpodstawowyzwciciem2">
    <w:name w:val="Body Text First Indent 2"/>
    <w:basedOn w:val="Tekstpodstawowywcity"/>
    <w:link w:val="Tekstpodstawowyzwciciem2Znak"/>
    <w:rsid w:val="00DE671F"/>
    <w:pPr>
      <w:ind w:firstLine="210"/>
    </w:pPr>
  </w:style>
  <w:style w:type="character" w:customStyle="1" w:styleId="Tekstpodstawowyzwciciem2Znak">
    <w:name w:val="Tekst podstawowy z wcięciem 2 Znak"/>
    <w:link w:val="Tekstpodstawowyzwciciem2"/>
    <w:rsid w:val="00DE6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1583679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61509491">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464164">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3668529">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11765277">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1205771">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0523527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18119</Words>
  <Characters>108719</Characters>
  <Application>Microsoft Office Word</Application>
  <DocSecurity>0</DocSecurity>
  <Lines>905</Lines>
  <Paragraphs>253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Anna Zawiślak</cp:lastModifiedBy>
  <cp:revision>2</cp:revision>
  <cp:lastPrinted>2015-07-09T11:38:00Z</cp:lastPrinted>
  <dcterms:created xsi:type="dcterms:W3CDTF">2022-03-15T09:54:00Z</dcterms:created>
  <dcterms:modified xsi:type="dcterms:W3CDTF">2022-03-15T09:54:00Z</dcterms:modified>
</cp:coreProperties>
</file>